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804CAA" w:rsidRPr="001E65C1" w:rsidTr="001E65C1">
        <w:tc>
          <w:tcPr>
            <w:tcW w:w="4785" w:type="dxa"/>
          </w:tcPr>
          <w:p w:rsidR="00804CAA" w:rsidRPr="001E65C1" w:rsidRDefault="00804CAA" w:rsidP="001E65C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804CAA" w:rsidRPr="001E65C1" w:rsidRDefault="00804CAA" w:rsidP="00804CAA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5C1">
              <w:rPr>
                <w:rFonts w:ascii="Times New Roman" w:hAnsi="Times New Roman" w:cs="Times New Roman"/>
                <w:bCs/>
                <w:sz w:val="26"/>
                <w:szCs w:val="26"/>
              </w:rPr>
              <w:t>УТВЕРЖДАЮ</w:t>
            </w:r>
          </w:p>
          <w:p w:rsidR="00804CAA" w:rsidRPr="001E65C1" w:rsidRDefault="00804CAA" w:rsidP="00804CAA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5C1">
              <w:rPr>
                <w:rFonts w:ascii="Times New Roman" w:hAnsi="Times New Roman" w:cs="Times New Roman"/>
                <w:bCs/>
                <w:sz w:val="26"/>
                <w:szCs w:val="26"/>
              </w:rPr>
              <w:t>Министр образования и науки Республики Хакасия</w:t>
            </w:r>
          </w:p>
          <w:p w:rsidR="00804CAA" w:rsidRPr="001E65C1" w:rsidRDefault="00804CAA" w:rsidP="00804CAA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5C1">
              <w:rPr>
                <w:rFonts w:ascii="Times New Roman" w:hAnsi="Times New Roman" w:cs="Times New Roman"/>
                <w:bCs/>
                <w:sz w:val="26"/>
                <w:szCs w:val="26"/>
              </w:rPr>
              <w:t>________________Л.Н. Гимазутина</w:t>
            </w:r>
          </w:p>
          <w:p w:rsidR="00804CAA" w:rsidRPr="001E65C1" w:rsidRDefault="00804CAA" w:rsidP="00804CAA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04CAA" w:rsidRPr="001E65C1" w:rsidRDefault="00804CAA" w:rsidP="00761E3F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5C1">
              <w:rPr>
                <w:rFonts w:ascii="Times New Roman" w:hAnsi="Times New Roman" w:cs="Times New Roman"/>
                <w:bCs/>
                <w:sz w:val="26"/>
                <w:szCs w:val="26"/>
              </w:rPr>
              <w:t>«____» ____________ 201</w:t>
            </w:r>
            <w:r w:rsidR="00761E3F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1E65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</w:tr>
    </w:tbl>
    <w:p w:rsidR="00804CAA" w:rsidRDefault="00804CAA" w:rsidP="005A7B7E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955DE" w:rsidRDefault="000955DE" w:rsidP="005A7B7E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0955DE" w:rsidRDefault="000955DE" w:rsidP="005A7B7E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Республиканском конкурсе научно-исследовательских работ студентов </w:t>
      </w:r>
    </w:p>
    <w:p w:rsidR="000955DE" w:rsidRPr="00A50AA9" w:rsidRDefault="000955DE" w:rsidP="005A7B7E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0AA9">
        <w:rPr>
          <w:rFonts w:ascii="Times New Roman" w:hAnsi="Times New Roman" w:cs="Times New Roman"/>
          <w:b/>
          <w:bCs/>
          <w:sz w:val="26"/>
          <w:szCs w:val="26"/>
        </w:rPr>
        <w:t>«Научный потенциал Хакасии»</w:t>
      </w:r>
    </w:p>
    <w:p w:rsidR="000955DE" w:rsidRDefault="000955DE" w:rsidP="005A7B7E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 201</w:t>
      </w:r>
      <w:r w:rsidR="00761E3F">
        <w:rPr>
          <w:rFonts w:ascii="Times New Roman" w:hAnsi="Times New Roman" w:cs="Times New Roman"/>
          <w:b/>
          <w:bCs/>
          <w:sz w:val="26"/>
          <w:szCs w:val="26"/>
        </w:rPr>
        <w:t>9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году</w:t>
      </w:r>
    </w:p>
    <w:p w:rsidR="000955DE" w:rsidRDefault="000955DE" w:rsidP="005A7B7E">
      <w:pPr>
        <w:jc w:val="center"/>
        <w:rPr>
          <w:b/>
          <w:bCs/>
          <w:sz w:val="26"/>
          <w:szCs w:val="26"/>
        </w:rPr>
      </w:pPr>
    </w:p>
    <w:p w:rsidR="000955DE" w:rsidRDefault="000955DE" w:rsidP="005A7B7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Общие положения</w:t>
      </w:r>
    </w:p>
    <w:p w:rsidR="000955DE" w:rsidRDefault="000955DE" w:rsidP="005A7B7E">
      <w:pPr>
        <w:jc w:val="center"/>
        <w:rPr>
          <w:b/>
          <w:bCs/>
          <w:sz w:val="26"/>
          <w:szCs w:val="26"/>
        </w:rPr>
      </w:pPr>
    </w:p>
    <w:p w:rsidR="000955DE" w:rsidRDefault="000955DE" w:rsidP="00A94818">
      <w:pPr>
        <w:pStyle w:val="a8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984319">
        <w:rPr>
          <w:rFonts w:ascii="Times New Roman" w:hAnsi="Times New Roman" w:cs="Times New Roman"/>
          <w:sz w:val="26"/>
          <w:szCs w:val="26"/>
        </w:rPr>
        <w:t>Настоящее Положени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Pr="00984319">
        <w:rPr>
          <w:rFonts w:ascii="Times New Roman" w:hAnsi="Times New Roman" w:cs="Times New Roman"/>
          <w:sz w:val="26"/>
          <w:szCs w:val="26"/>
        </w:rPr>
        <w:t xml:space="preserve">регламентирует </w:t>
      </w:r>
      <w:r w:rsidRPr="00BB7E7E">
        <w:rPr>
          <w:rFonts w:ascii="Times New Roman" w:hAnsi="Times New Roman" w:cs="Times New Roman"/>
          <w:sz w:val="26"/>
          <w:szCs w:val="26"/>
        </w:rPr>
        <w:t xml:space="preserve">порядок проведения Республиканского конкурса научно-исследовательских работ студентов </w:t>
      </w:r>
      <w:r>
        <w:rPr>
          <w:rFonts w:ascii="Times New Roman" w:hAnsi="Times New Roman" w:cs="Times New Roman"/>
          <w:sz w:val="26"/>
          <w:szCs w:val="26"/>
        </w:rPr>
        <w:t>«Научный потенциал Хакасии» (далее – К</w:t>
      </w:r>
      <w:r w:rsidRPr="00AC2703">
        <w:rPr>
          <w:rFonts w:ascii="Times New Roman" w:hAnsi="Times New Roman" w:cs="Times New Roman"/>
          <w:sz w:val="26"/>
          <w:szCs w:val="26"/>
        </w:rPr>
        <w:t>онкурс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0955DE" w:rsidRDefault="000955DE" w:rsidP="005A7B7E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2. Организаторами конкурса являются Министерство образования и науки Республики Хакасия и Совет молодых ученых и специалистов Республики Хакасия.</w:t>
      </w:r>
    </w:p>
    <w:p w:rsidR="000955DE" w:rsidRDefault="000955DE" w:rsidP="005A7B7E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3. Цель Конкурса – </w:t>
      </w:r>
      <w:r w:rsidRPr="00C645F5">
        <w:rPr>
          <w:rFonts w:ascii="Times New Roman" w:hAnsi="Times New Roman" w:cs="Times New Roman"/>
          <w:color w:val="auto"/>
          <w:sz w:val="26"/>
          <w:szCs w:val="26"/>
        </w:rPr>
        <w:t xml:space="preserve">повышение интереса к интеллектуальной деятельности в среде </w:t>
      </w:r>
      <w:r>
        <w:rPr>
          <w:rFonts w:ascii="Times New Roman" w:hAnsi="Times New Roman" w:cs="Times New Roman"/>
          <w:color w:val="auto"/>
          <w:sz w:val="26"/>
          <w:szCs w:val="26"/>
        </w:rPr>
        <w:t>учащейся молодежи</w:t>
      </w:r>
      <w:r w:rsidRPr="00C645F5">
        <w:rPr>
          <w:rFonts w:ascii="Times New Roman" w:hAnsi="Times New Roman" w:cs="Times New Roman"/>
          <w:color w:val="auto"/>
          <w:sz w:val="26"/>
          <w:szCs w:val="26"/>
        </w:rPr>
        <w:t>, в профессиональных сообществах, в обществе в целом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0955DE" w:rsidRDefault="000955DE" w:rsidP="005A7B7E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4. Задачи Конкурса:</w:t>
      </w:r>
    </w:p>
    <w:p w:rsidR="000955DE" w:rsidRDefault="000955DE" w:rsidP="005A7B7E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Pr="00C645F5">
        <w:rPr>
          <w:rFonts w:ascii="Times New Roman" w:hAnsi="Times New Roman" w:cs="Times New Roman"/>
          <w:color w:val="auto"/>
          <w:sz w:val="26"/>
          <w:szCs w:val="26"/>
        </w:rPr>
        <w:t>выявление и поддержка талантлив</w:t>
      </w:r>
      <w:r>
        <w:rPr>
          <w:rFonts w:ascii="Times New Roman" w:hAnsi="Times New Roman" w:cs="Times New Roman"/>
          <w:color w:val="auto"/>
          <w:sz w:val="26"/>
          <w:szCs w:val="26"/>
        </w:rPr>
        <w:t>ой</w:t>
      </w:r>
      <w:r w:rsidRPr="00C645F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и </w:t>
      </w:r>
      <w:r w:rsidRPr="00C645F5">
        <w:rPr>
          <w:rFonts w:ascii="Times New Roman" w:hAnsi="Times New Roman" w:cs="Times New Roman"/>
          <w:color w:val="auto"/>
          <w:sz w:val="26"/>
          <w:szCs w:val="26"/>
        </w:rPr>
        <w:t>мотивированн</w:t>
      </w:r>
      <w:r>
        <w:rPr>
          <w:rFonts w:ascii="Times New Roman" w:hAnsi="Times New Roman" w:cs="Times New Roman"/>
          <w:color w:val="auto"/>
          <w:sz w:val="26"/>
          <w:szCs w:val="26"/>
        </w:rPr>
        <w:t>ой</w:t>
      </w:r>
      <w:r w:rsidRPr="00C645F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молодежи</w:t>
      </w:r>
      <w:r w:rsidRPr="00C645F5">
        <w:rPr>
          <w:rFonts w:ascii="Times New Roman" w:hAnsi="Times New Roman" w:cs="Times New Roman"/>
          <w:color w:val="auto"/>
          <w:sz w:val="26"/>
          <w:szCs w:val="26"/>
        </w:rPr>
        <w:t xml:space="preserve"> в сфере интеллектуальной деятельности;</w:t>
      </w:r>
    </w:p>
    <w:p w:rsidR="000955DE" w:rsidRDefault="000955DE" w:rsidP="005A7B7E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</w:t>
      </w:r>
      <w:r w:rsidRPr="00D00944">
        <w:rPr>
          <w:rFonts w:ascii="Times New Roman" w:hAnsi="Times New Roman" w:cs="Times New Roman"/>
          <w:color w:val="auto"/>
          <w:sz w:val="26"/>
          <w:szCs w:val="26"/>
        </w:rPr>
        <w:t xml:space="preserve"> выявление перспективных научно-исследовательских работ;</w:t>
      </w:r>
    </w:p>
    <w:p w:rsidR="000955DE" w:rsidRDefault="000955DE" w:rsidP="005A7B7E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</w:t>
      </w:r>
      <w:r w:rsidRPr="00D00944">
        <w:rPr>
          <w:rFonts w:ascii="Times New Roman" w:hAnsi="Times New Roman" w:cs="Times New Roman"/>
          <w:color w:val="auto"/>
          <w:sz w:val="26"/>
          <w:szCs w:val="26"/>
        </w:rPr>
        <w:t xml:space="preserve"> мотивация студентов к дальнейшей научно-исследовательской деятельности;</w:t>
      </w:r>
    </w:p>
    <w:p w:rsidR="000955DE" w:rsidRDefault="000955DE" w:rsidP="005A7B7E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 формирование</w:t>
      </w:r>
      <w:r w:rsidRPr="00D00944">
        <w:rPr>
          <w:rFonts w:ascii="Times New Roman" w:hAnsi="Times New Roman" w:cs="Times New Roman"/>
          <w:color w:val="auto"/>
          <w:sz w:val="26"/>
          <w:szCs w:val="26"/>
        </w:rPr>
        <w:t xml:space="preserve"> исследовательской культуры </w:t>
      </w:r>
      <w:r>
        <w:rPr>
          <w:rFonts w:ascii="Times New Roman" w:hAnsi="Times New Roman" w:cs="Times New Roman"/>
          <w:color w:val="auto"/>
          <w:sz w:val="26"/>
          <w:szCs w:val="26"/>
        </w:rPr>
        <w:t>студентов;</w:t>
      </w:r>
    </w:p>
    <w:p w:rsidR="000955DE" w:rsidRDefault="000955DE" w:rsidP="00C345BF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Pr="00D00944">
        <w:rPr>
          <w:rFonts w:ascii="Times New Roman" w:hAnsi="Times New Roman" w:cs="Times New Roman"/>
          <w:color w:val="auto"/>
          <w:sz w:val="26"/>
          <w:szCs w:val="26"/>
        </w:rPr>
        <w:t>повышени</w:t>
      </w:r>
      <w:r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D00944">
        <w:rPr>
          <w:rFonts w:ascii="Times New Roman" w:hAnsi="Times New Roman" w:cs="Times New Roman"/>
          <w:color w:val="auto"/>
          <w:sz w:val="26"/>
          <w:szCs w:val="26"/>
        </w:rPr>
        <w:t xml:space="preserve"> востребованности результатов научных исследований в экономической и социальной сферах ре</w:t>
      </w:r>
      <w:r>
        <w:rPr>
          <w:rFonts w:ascii="Times New Roman" w:hAnsi="Times New Roman" w:cs="Times New Roman"/>
          <w:color w:val="auto"/>
          <w:sz w:val="26"/>
          <w:szCs w:val="26"/>
        </w:rPr>
        <w:t>спублики;</w:t>
      </w:r>
    </w:p>
    <w:p w:rsidR="000955DE" w:rsidRDefault="000955DE" w:rsidP="005A7B7E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- расширение сотрудничества в сфере науки </w:t>
      </w:r>
      <w:r w:rsidR="0018778A">
        <w:rPr>
          <w:rFonts w:ascii="Times New Roman" w:hAnsi="Times New Roman" w:cs="Times New Roman"/>
          <w:color w:val="auto"/>
          <w:sz w:val="26"/>
          <w:szCs w:val="26"/>
        </w:rPr>
        <w:t xml:space="preserve">между организациями среднего профессионального и высшего образования </w:t>
      </w:r>
      <w:r>
        <w:rPr>
          <w:rFonts w:ascii="Times New Roman" w:hAnsi="Times New Roman" w:cs="Times New Roman"/>
          <w:color w:val="auto"/>
          <w:sz w:val="26"/>
          <w:szCs w:val="26"/>
        </w:rPr>
        <w:t>и формирования исследовательских компетенций студентов;</w:t>
      </w:r>
    </w:p>
    <w:p w:rsidR="000955DE" w:rsidRDefault="000955DE" w:rsidP="005A7B7E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 стимулирование преподавателей организаций высшего образования к развитию интеллектуально одаренной молодежи.</w:t>
      </w:r>
    </w:p>
    <w:p w:rsidR="000955DE" w:rsidRDefault="000955DE" w:rsidP="005A7B7E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5. Конкурс проводится по следующим номинациям</w:t>
      </w:r>
      <w:r w:rsidR="00D66365" w:rsidRPr="00D66365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0955DE" w:rsidRDefault="00761E3F" w:rsidP="005A7B7E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Г</w:t>
      </w:r>
      <w:r w:rsidR="000955DE" w:rsidRPr="00A50AA9">
        <w:rPr>
          <w:rFonts w:ascii="Times New Roman" w:hAnsi="Times New Roman" w:cs="Times New Roman"/>
          <w:b/>
          <w:bCs/>
          <w:color w:val="auto"/>
          <w:sz w:val="26"/>
          <w:szCs w:val="26"/>
        </w:rPr>
        <w:t>уманитарные науки:</w:t>
      </w:r>
      <w:r w:rsidR="000955D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исторические науки и археология, философские науки, педагогические науки, филологические науки, искусствоведение, теория и история архитектуры, реставрация и реконструкция историко-архитектурного наследия, культурология; </w:t>
      </w:r>
    </w:p>
    <w:p w:rsidR="000955DE" w:rsidRDefault="000955DE" w:rsidP="005A7B7E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50AA9">
        <w:rPr>
          <w:rFonts w:ascii="Times New Roman" w:hAnsi="Times New Roman" w:cs="Times New Roman"/>
          <w:b/>
          <w:bCs/>
          <w:color w:val="auto"/>
          <w:sz w:val="26"/>
          <w:szCs w:val="26"/>
        </w:rPr>
        <w:t>Естественные науки:</w:t>
      </w:r>
      <w:r w:rsidRPr="00A50AA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физика, </w:t>
      </w:r>
      <w:r w:rsidR="00761E3F">
        <w:rPr>
          <w:rFonts w:ascii="Times New Roman" w:hAnsi="Times New Roman" w:cs="Times New Roman"/>
          <w:color w:val="auto"/>
          <w:sz w:val="26"/>
          <w:szCs w:val="26"/>
        </w:rPr>
        <w:t xml:space="preserve">механика,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астрономия, </w:t>
      </w:r>
      <w:r w:rsidRPr="00C56246">
        <w:rPr>
          <w:rFonts w:ascii="Times New Roman" w:hAnsi="Times New Roman" w:cs="Times New Roman"/>
          <w:color w:val="auto"/>
          <w:sz w:val="26"/>
          <w:szCs w:val="26"/>
        </w:rPr>
        <w:t>химия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761E3F">
        <w:rPr>
          <w:rFonts w:ascii="Times New Roman" w:hAnsi="Times New Roman" w:cs="Times New Roman"/>
          <w:color w:val="auto"/>
          <w:sz w:val="26"/>
          <w:szCs w:val="26"/>
        </w:rPr>
        <w:t xml:space="preserve">фармацевтическая химия, </w:t>
      </w:r>
      <w:r w:rsidRPr="00C56246">
        <w:rPr>
          <w:rFonts w:ascii="Times New Roman" w:hAnsi="Times New Roman" w:cs="Times New Roman"/>
          <w:color w:val="auto"/>
          <w:sz w:val="26"/>
          <w:szCs w:val="26"/>
        </w:rPr>
        <w:t>биология, медицина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, математика, </w:t>
      </w:r>
      <w:r w:rsidRPr="00C56246">
        <w:rPr>
          <w:rFonts w:ascii="Times New Roman" w:hAnsi="Times New Roman" w:cs="Times New Roman"/>
          <w:color w:val="auto"/>
          <w:sz w:val="26"/>
          <w:szCs w:val="26"/>
        </w:rPr>
        <w:t>экология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Pr="00C56246">
        <w:rPr>
          <w:rFonts w:ascii="Times New Roman" w:hAnsi="Times New Roman" w:cs="Times New Roman"/>
          <w:color w:val="auto"/>
          <w:sz w:val="26"/>
          <w:szCs w:val="26"/>
        </w:rPr>
        <w:t>сельскохозяйственные науки</w:t>
      </w:r>
      <w:r w:rsidR="00761E3F">
        <w:rPr>
          <w:rFonts w:ascii="Times New Roman" w:hAnsi="Times New Roman" w:cs="Times New Roman"/>
          <w:color w:val="auto"/>
          <w:sz w:val="26"/>
          <w:szCs w:val="26"/>
        </w:rPr>
        <w:t>, психофизиология, науки о Земле</w:t>
      </w:r>
      <w:r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0955DE" w:rsidRDefault="000955DE" w:rsidP="005A7B7E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50AA9">
        <w:rPr>
          <w:rFonts w:ascii="Times New Roman" w:hAnsi="Times New Roman" w:cs="Times New Roman"/>
          <w:b/>
          <w:bCs/>
          <w:color w:val="auto"/>
          <w:sz w:val="26"/>
          <w:szCs w:val="26"/>
        </w:rPr>
        <w:t>Технические науки: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56246">
        <w:rPr>
          <w:rFonts w:ascii="Times New Roman" w:hAnsi="Times New Roman" w:cs="Times New Roman"/>
          <w:color w:val="auto"/>
          <w:sz w:val="26"/>
          <w:szCs w:val="26"/>
        </w:rPr>
        <w:t>новая техника и технологии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Pr="00C56246">
        <w:rPr>
          <w:rFonts w:ascii="Times New Roman" w:hAnsi="Times New Roman" w:cs="Times New Roman"/>
          <w:color w:val="auto"/>
          <w:sz w:val="26"/>
          <w:szCs w:val="26"/>
        </w:rPr>
        <w:t>энергосбережение, энергоэффективность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Pr="00C56246">
        <w:rPr>
          <w:rFonts w:ascii="Times New Roman" w:hAnsi="Times New Roman" w:cs="Times New Roman"/>
          <w:color w:val="auto"/>
          <w:sz w:val="26"/>
          <w:szCs w:val="26"/>
        </w:rPr>
        <w:t xml:space="preserve">компьютерное обеспечение и </w:t>
      </w:r>
      <w:r w:rsidRPr="00A50AA9">
        <w:rPr>
          <w:rFonts w:ascii="Times New Roman" w:hAnsi="Times New Roman" w:cs="Times New Roman"/>
          <w:color w:val="auto"/>
          <w:sz w:val="26"/>
          <w:szCs w:val="26"/>
        </w:rPr>
        <w:t>информационные технологии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Pr="00C56246">
        <w:rPr>
          <w:rFonts w:ascii="Times New Roman" w:hAnsi="Times New Roman" w:cs="Times New Roman"/>
          <w:color w:val="auto"/>
          <w:sz w:val="26"/>
          <w:szCs w:val="26"/>
        </w:rPr>
        <w:t>эксплуатация автомобильного транспорта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Pr="00C56246">
        <w:rPr>
          <w:rFonts w:ascii="Times New Roman" w:hAnsi="Times New Roman" w:cs="Times New Roman"/>
          <w:color w:val="auto"/>
          <w:sz w:val="26"/>
          <w:szCs w:val="26"/>
        </w:rPr>
        <w:t xml:space="preserve">строительство, </w:t>
      </w:r>
      <w:r w:rsidRPr="00C56246">
        <w:rPr>
          <w:rFonts w:ascii="Times New Roman" w:hAnsi="Times New Roman" w:cs="Times New Roman"/>
          <w:color w:val="auto"/>
          <w:sz w:val="26"/>
          <w:szCs w:val="26"/>
        </w:rPr>
        <w:lastRenderedPageBreak/>
        <w:t>архитектура, экспертиза и управление недвижимостью, городское хозяйство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Pr="00C56246">
        <w:rPr>
          <w:rFonts w:ascii="Times New Roman" w:hAnsi="Times New Roman" w:cs="Times New Roman"/>
          <w:color w:val="auto"/>
          <w:sz w:val="26"/>
          <w:szCs w:val="26"/>
        </w:rPr>
        <w:t>инновационные металлургические и машиностроительные технологии</w:t>
      </w:r>
      <w:r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0955DE" w:rsidRPr="00C56246" w:rsidRDefault="00761E3F" w:rsidP="00A50AA9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Общественные</w:t>
      </w:r>
      <w:r w:rsidR="000955DE" w:rsidRPr="00A50AA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науки:</w:t>
      </w:r>
      <w:r w:rsidR="000955DE" w:rsidRPr="00A50AA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экономические науки, юридические науки, психологические науки, социологические науки, политология</w:t>
      </w:r>
      <w:r w:rsidR="000955DE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0955DE" w:rsidRDefault="000955DE" w:rsidP="006972F9">
      <w:pPr>
        <w:pStyle w:val="a6"/>
        <w:ind w:left="0"/>
        <w:jc w:val="center"/>
        <w:rPr>
          <w:b/>
          <w:bCs/>
        </w:rPr>
      </w:pPr>
    </w:p>
    <w:p w:rsidR="000955DE" w:rsidRDefault="000955DE" w:rsidP="006972F9">
      <w:pPr>
        <w:pStyle w:val="a6"/>
        <w:ind w:left="0"/>
        <w:jc w:val="center"/>
        <w:rPr>
          <w:b/>
          <w:bCs/>
        </w:rPr>
      </w:pPr>
      <w:r>
        <w:rPr>
          <w:b/>
          <w:bCs/>
        </w:rPr>
        <w:t>2. Участники Конкурса</w:t>
      </w:r>
    </w:p>
    <w:p w:rsidR="000955DE" w:rsidRPr="006972F9" w:rsidRDefault="000955DE" w:rsidP="006972F9">
      <w:pPr>
        <w:pStyle w:val="a6"/>
        <w:ind w:left="0"/>
        <w:jc w:val="center"/>
        <w:rPr>
          <w:b/>
          <w:bCs/>
        </w:rPr>
      </w:pPr>
    </w:p>
    <w:p w:rsidR="000955DE" w:rsidRPr="00F965FC" w:rsidRDefault="000955DE" w:rsidP="006972F9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6. </w:t>
      </w:r>
      <w:r w:rsidRPr="00F965FC">
        <w:rPr>
          <w:rFonts w:ascii="Times New Roman" w:hAnsi="Times New Roman" w:cs="Times New Roman"/>
          <w:color w:val="auto"/>
          <w:sz w:val="26"/>
          <w:szCs w:val="26"/>
        </w:rPr>
        <w:t xml:space="preserve">В Конкурсе могут принимать участие студенты очной формы обучения образовательных организаций </w:t>
      </w:r>
      <w:r>
        <w:rPr>
          <w:rFonts w:ascii="Times New Roman" w:hAnsi="Times New Roman" w:cs="Times New Roman"/>
          <w:color w:val="auto"/>
          <w:sz w:val="26"/>
          <w:szCs w:val="26"/>
        </w:rPr>
        <w:t>высше</w:t>
      </w:r>
      <w:r w:rsidRPr="00F965FC">
        <w:rPr>
          <w:rFonts w:ascii="Times New Roman" w:hAnsi="Times New Roman" w:cs="Times New Roman"/>
          <w:color w:val="auto"/>
          <w:sz w:val="26"/>
          <w:szCs w:val="26"/>
        </w:rPr>
        <w:t>го образования, осуществляющих деятельность на территории Республики Хакасия (далее – образовательные организации), являющиеся</w:t>
      </w:r>
      <w:r w:rsidRPr="00E24A3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965FC">
        <w:rPr>
          <w:rFonts w:ascii="Times New Roman" w:hAnsi="Times New Roman" w:cs="Times New Roman"/>
          <w:color w:val="auto"/>
          <w:sz w:val="26"/>
          <w:szCs w:val="26"/>
        </w:rPr>
        <w:t>в течение двух лет предшествующих Конкурсу:</w:t>
      </w:r>
    </w:p>
    <w:p w:rsidR="000955DE" w:rsidRPr="00F965FC" w:rsidRDefault="000955DE" w:rsidP="006972F9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965FC">
        <w:rPr>
          <w:rFonts w:ascii="Times New Roman" w:hAnsi="Times New Roman" w:cs="Times New Roman"/>
          <w:color w:val="auto"/>
          <w:sz w:val="26"/>
          <w:szCs w:val="26"/>
        </w:rPr>
        <w:t xml:space="preserve">участниками международных, всероссийских конференций, </w:t>
      </w:r>
    </w:p>
    <w:p w:rsidR="000955DE" w:rsidRPr="00F965FC" w:rsidRDefault="00AC5C87" w:rsidP="006972F9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0583">
        <w:rPr>
          <w:rFonts w:ascii="Times New Roman" w:hAnsi="Times New Roman" w:cs="Times New Roman"/>
          <w:color w:val="auto"/>
          <w:sz w:val="26"/>
          <w:szCs w:val="26"/>
        </w:rPr>
        <w:t>участниками</w:t>
      </w:r>
      <w:r w:rsidR="000955DE" w:rsidRPr="00360583">
        <w:rPr>
          <w:rFonts w:ascii="Times New Roman" w:hAnsi="Times New Roman" w:cs="Times New Roman"/>
          <w:color w:val="auto"/>
          <w:sz w:val="26"/>
          <w:szCs w:val="26"/>
        </w:rPr>
        <w:t xml:space="preserve"> о</w:t>
      </w:r>
      <w:r w:rsidR="000955DE" w:rsidRPr="00F965FC">
        <w:rPr>
          <w:rFonts w:ascii="Times New Roman" w:hAnsi="Times New Roman" w:cs="Times New Roman"/>
          <w:color w:val="auto"/>
          <w:sz w:val="26"/>
          <w:szCs w:val="26"/>
        </w:rPr>
        <w:t>лимпиад (вузовских, региональных, межрегиональных, всероссийских и международных),</w:t>
      </w:r>
    </w:p>
    <w:p w:rsidR="000955DE" w:rsidRPr="00F965FC" w:rsidRDefault="00AC5C87" w:rsidP="006972F9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965FC">
        <w:rPr>
          <w:rFonts w:ascii="Times New Roman" w:hAnsi="Times New Roman" w:cs="Times New Roman"/>
          <w:color w:val="auto"/>
          <w:sz w:val="26"/>
          <w:szCs w:val="26"/>
        </w:rPr>
        <w:t xml:space="preserve">участниками </w:t>
      </w:r>
      <w:r w:rsidR="000955DE" w:rsidRPr="00F965FC">
        <w:rPr>
          <w:rFonts w:ascii="Times New Roman" w:hAnsi="Times New Roman" w:cs="Times New Roman"/>
          <w:color w:val="auto"/>
          <w:sz w:val="26"/>
          <w:szCs w:val="26"/>
        </w:rPr>
        <w:t>ежегодных студенческих научно-практических конференций, проводимых</w:t>
      </w:r>
      <w:r w:rsidR="000955DE" w:rsidRPr="00F965FC">
        <w:rPr>
          <w:color w:val="auto"/>
        </w:rPr>
        <w:t xml:space="preserve"> </w:t>
      </w:r>
      <w:r w:rsidR="000955DE" w:rsidRPr="00F965FC">
        <w:rPr>
          <w:rFonts w:ascii="Times New Roman" w:hAnsi="Times New Roman" w:cs="Times New Roman"/>
          <w:color w:val="auto"/>
          <w:sz w:val="26"/>
          <w:szCs w:val="26"/>
        </w:rPr>
        <w:t xml:space="preserve">образовательными организациями </w:t>
      </w:r>
      <w:r w:rsidR="000955DE">
        <w:rPr>
          <w:rFonts w:ascii="Times New Roman" w:hAnsi="Times New Roman" w:cs="Times New Roman"/>
          <w:color w:val="auto"/>
          <w:sz w:val="26"/>
          <w:szCs w:val="26"/>
        </w:rPr>
        <w:t xml:space="preserve">высшего </w:t>
      </w:r>
      <w:r w:rsidR="000955DE" w:rsidRPr="00F965FC">
        <w:rPr>
          <w:rFonts w:ascii="Times New Roman" w:hAnsi="Times New Roman" w:cs="Times New Roman"/>
          <w:color w:val="auto"/>
          <w:sz w:val="26"/>
          <w:szCs w:val="26"/>
        </w:rPr>
        <w:t>образования Республики Хакасия.</w:t>
      </w:r>
    </w:p>
    <w:p w:rsidR="000955DE" w:rsidRDefault="000955DE" w:rsidP="006972F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 На Конкурс могут быть представлены индивидуальные и коллективные работы.</w:t>
      </w:r>
    </w:p>
    <w:p w:rsidR="000955DE" w:rsidRDefault="000955DE" w:rsidP="006972F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8. На Конкурс принимаются научно-исследовательские работы студентов фундаментального и прикладного характера, вносящие вклад в научный и хозяйственный потенциал Республики Хакасия. Р</w:t>
      </w:r>
      <w:r w:rsidRPr="001F7505">
        <w:rPr>
          <w:sz w:val="26"/>
          <w:szCs w:val="26"/>
        </w:rPr>
        <w:t xml:space="preserve">аботы реферативного характера </w:t>
      </w:r>
      <w:r>
        <w:rPr>
          <w:sz w:val="26"/>
          <w:szCs w:val="26"/>
        </w:rPr>
        <w:t xml:space="preserve">к участию в </w:t>
      </w:r>
      <w:r w:rsidRPr="001F7505">
        <w:rPr>
          <w:sz w:val="26"/>
          <w:szCs w:val="26"/>
        </w:rPr>
        <w:t>Конкурс</w:t>
      </w:r>
      <w:r>
        <w:rPr>
          <w:sz w:val="26"/>
          <w:szCs w:val="26"/>
        </w:rPr>
        <w:t>е</w:t>
      </w:r>
      <w:r w:rsidRPr="001F7505">
        <w:rPr>
          <w:sz w:val="26"/>
          <w:szCs w:val="26"/>
        </w:rPr>
        <w:t xml:space="preserve"> не принимаются</w:t>
      </w:r>
      <w:r>
        <w:rPr>
          <w:sz w:val="26"/>
          <w:szCs w:val="26"/>
        </w:rPr>
        <w:t>.</w:t>
      </w:r>
    </w:p>
    <w:p w:rsidR="000955DE" w:rsidRDefault="000955DE" w:rsidP="00156E3F">
      <w:pPr>
        <w:pStyle w:val="a6"/>
        <w:ind w:left="0"/>
        <w:jc w:val="center"/>
        <w:rPr>
          <w:b/>
          <w:bCs/>
        </w:rPr>
      </w:pPr>
    </w:p>
    <w:p w:rsidR="000955DE" w:rsidRDefault="000955DE" w:rsidP="00156E3F">
      <w:pPr>
        <w:pStyle w:val="a6"/>
        <w:ind w:left="0"/>
        <w:jc w:val="center"/>
        <w:rPr>
          <w:b/>
          <w:bCs/>
        </w:rPr>
      </w:pPr>
      <w:r>
        <w:rPr>
          <w:b/>
          <w:bCs/>
        </w:rPr>
        <w:t>3. Порядок проведения Конкурса</w:t>
      </w:r>
    </w:p>
    <w:p w:rsidR="000955DE" w:rsidRDefault="000955DE" w:rsidP="00156E3F">
      <w:pPr>
        <w:pStyle w:val="a6"/>
        <w:ind w:left="0"/>
        <w:jc w:val="center"/>
        <w:rPr>
          <w:b/>
          <w:bCs/>
        </w:rPr>
      </w:pPr>
    </w:p>
    <w:p w:rsidR="000955DE" w:rsidRDefault="000955DE" w:rsidP="00E10DA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Конкурс состоит из двух этапов: </w:t>
      </w:r>
    </w:p>
    <w:p w:rsidR="000955DE" w:rsidRPr="00D66365" w:rsidRDefault="006B17D3" w:rsidP="00E10DAA">
      <w:pPr>
        <w:ind w:firstLine="720"/>
        <w:jc w:val="both"/>
        <w:rPr>
          <w:b/>
          <w:sz w:val="26"/>
          <w:szCs w:val="26"/>
        </w:rPr>
      </w:pPr>
      <w:r w:rsidRPr="00D66365">
        <w:rPr>
          <w:b/>
          <w:sz w:val="26"/>
          <w:szCs w:val="26"/>
        </w:rPr>
        <w:t xml:space="preserve">первый этап – заочный, с </w:t>
      </w:r>
      <w:r w:rsidR="00226040" w:rsidRPr="00D66365">
        <w:rPr>
          <w:b/>
          <w:sz w:val="26"/>
          <w:szCs w:val="26"/>
        </w:rPr>
        <w:t xml:space="preserve">26 апреля </w:t>
      </w:r>
      <w:r w:rsidR="00226040">
        <w:rPr>
          <w:b/>
          <w:sz w:val="26"/>
          <w:szCs w:val="26"/>
        </w:rPr>
        <w:t>д</w:t>
      </w:r>
      <w:r w:rsidR="000955DE" w:rsidRPr="00D66365">
        <w:rPr>
          <w:b/>
          <w:sz w:val="26"/>
          <w:szCs w:val="26"/>
        </w:rPr>
        <w:t xml:space="preserve">о </w:t>
      </w:r>
      <w:r w:rsidR="00226040">
        <w:rPr>
          <w:b/>
          <w:sz w:val="26"/>
          <w:szCs w:val="26"/>
        </w:rPr>
        <w:t>1</w:t>
      </w:r>
      <w:r w:rsidR="00226040" w:rsidRPr="00D66365">
        <w:rPr>
          <w:b/>
          <w:sz w:val="26"/>
          <w:szCs w:val="26"/>
        </w:rPr>
        <w:t xml:space="preserve">7 </w:t>
      </w:r>
      <w:r w:rsidR="00226040">
        <w:rPr>
          <w:b/>
          <w:sz w:val="26"/>
          <w:szCs w:val="26"/>
        </w:rPr>
        <w:t>мая</w:t>
      </w:r>
      <w:r w:rsidR="00226040" w:rsidRPr="00D66365">
        <w:rPr>
          <w:b/>
          <w:sz w:val="26"/>
          <w:szCs w:val="26"/>
        </w:rPr>
        <w:t xml:space="preserve"> </w:t>
      </w:r>
      <w:r w:rsidR="000955DE" w:rsidRPr="00D66365">
        <w:rPr>
          <w:b/>
          <w:sz w:val="26"/>
          <w:szCs w:val="26"/>
        </w:rPr>
        <w:t>201</w:t>
      </w:r>
      <w:r w:rsidRPr="00D66365">
        <w:rPr>
          <w:b/>
          <w:sz w:val="26"/>
          <w:szCs w:val="26"/>
        </w:rPr>
        <w:t>9</w:t>
      </w:r>
      <w:r w:rsidR="000955DE" w:rsidRPr="00D66365">
        <w:rPr>
          <w:b/>
          <w:sz w:val="26"/>
          <w:szCs w:val="26"/>
        </w:rPr>
        <w:t xml:space="preserve"> года;</w:t>
      </w:r>
    </w:p>
    <w:p w:rsidR="000955DE" w:rsidRPr="00D66365" w:rsidRDefault="000955DE" w:rsidP="00E10DAA">
      <w:pPr>
        <w:ind w:firstLine="720"/>
        <w:jc w:val="both"/>
        <w:rPr>
          <w:b/>
          <w:sz w:val="26"/>
          <w:szCs w:val="26"/>
        </w:rPr>
      </w:pPr>
      <w:r w:rsidRPr="00D66365">
        <w:rPr>
          <w:b/>
          <w:sz w:val="26"/>
          <w:szCs w:val="26"/>
        </w:rPr>
        <w:t xml:space="preserve">второй этап – очный, </w:t>
      </w:r>
      <w:r w:rsidR="006B17D3" w:rsidRPr="00D66365">
        <w:rPr>
          <w:b/>
          <w:sz w:val="26"/>
          <w:szCs w:val="26"/>
        </w:rPr>
        <w:t>23</w:t>
      </w:r>
      <w:r w:rsidRPr="00D66365">
        <w:rPr>
          <w:b/>
          <w:sz w:val="26"/>
          <w:szCs w:val="26"/>
        </w:rPr>
        <w:t xml:space="preserve"> </w:t>
      </w:r>
      <w:r w:rsidR="003330F0" w:rsidRPr="00D66365">
        <w:rPr>
          <w:b/>
          <w:sz w:val="26"/>
          <w:szCs w:val="26"/>
        </w:rPr>
        <w:t>ма</w:t>
      </w:r>
      <w:r w:rsidRPr="00D66365">
        <w:rPr>
          <w:b/>
          <w:sz w:val="26"/>
          <w:szCs w:val="26"/>
        </w:rPr>
        <w:t>я 201</w:t>
      </w:r>
      <w:r w:rsidR="009E135F" w:rsidRPr="00D66365">
        <w:rPr>
          <w:b/>
          <w:sz w:val="26"/>
          <w:szCs w:val="26"/>
        </w:rPr>
        <w:t>9</w:t>
      </w:r>
      <w:r w:rsidRPr="00D66365">
        <w:rPr>
          <w:b/>
          <w:sz w:val="26"/>
          <w:szCs w:val="26"/>
        </w:rPr>
        <w:t xml:space="preserve"> года.</w:t>
      </w:r>
    </w:p>
    <w:p w:rsidR="000955DE" w:rsidRDefault="000955DE" w:rsidP="0018145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0C402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382A32">
        <w:rPr>
          <w:sz w:val="26"/>
          <w:szCs w:val="26"/>
        </w:rPr>
        <w:t>Научно-исследовательски</w:t>
      </w:r>
      <w:r>
        <w:rPr>
          <w:sz w:val="26"/>
          <w:szCs w:val="26"/>
        </w:rPr>
        <w:t>е</w:t>
      </w:r>
      <w:r w:rsidRPr="00382A32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ы</w:t>
      </w:r>
      <w:r w:rsidRPr="00382A32">
        <w:rPr>
          <w:sz w:val="26"/>
          <w:szCs w:val="26"/>
        </w:rPr>
        <w:t xml:space="preserve"> студентов на Конкурс </w:t>
      </w:r>
      <w:r>
        <w:rPr>
          <w:sz w:val="26"/>
          <w:szCs w:val="26"/>
        </w:rPr>
        <w:t>в</w:t>
      </w:r>
      <w:r w:rsidRPr="00382A32">
        <w:rPr>
          <w:sz w:val="26"/>
          <w:szCs w:val="26"/>
        </w:rPr>
        <w:t>ыдви</w:t>
      </w:r>
      <w:r>
        <w:rPr>
          <w:sz w:val="26"/>
          <w:szCs w:val="26"/>
        </w:rPr>
        <w:t>гают</w:t>
      </w:r>
      <w:r w:rsidRPr="00382A32">
        <w:rPr>
          <w:sz w:val="26"/>
          <w:szCs w:val="26"/>
        </w:rPr>
        <w:t xml:space="preserve"> </w:t>
      </w:r>
      <w:r w:rsidR="000C4025" w:rsidRPr="00B04ED3">
        <w:rPr>
          <w:sz w:val="26"/>
          <w:szCs w:val="26"/>
        </w:rPr>
        <w:t>образовательны</w:t>
      </w:r>
      <w:r w:rsidR="000C4025">
        <w:rPr>
          <w:sz w:val="26"/>
          <w:szCs w:val="26"/>
        </w:rPr>
        <w:t>е</w:t>
      </w:r>
      <w:r w:rsidR="000C4025" w:rsidRPr="00B04ED3">
        <w:rPr>
          <w:sz w:val="26"/>
          <w:szCs w:val="26"/>
        </w:rPr>
        <w:t xml:space="preserve"> организаци</w:t>
      </w:r>
      <w:r w:rsidR="000C4025">
        <w:rPr>
          <w:sz w:val="26"/>
          <w:szCs w:val="26"/>
        </w:rPr>
        <w:t>и</w:t>
      </w:r>
      <w:r w:rsidRPr="00824F6F">
        <w:rPr>
          <w:sz w:val="26"/>
          <w:szCs w:val="26"/>
        </w:rPr>
        <w:t>.</w:t>
      </w:r>
    </w:p>
    <w:p w:rsidR="000955DE" w:rsidRPr="00E74B6D" w:rsidRDefault="000955DE" w:rsidP="0018145E">
      <w:pPr>
        <w:ind w:firstLine="720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11. </w:t>
      </w:r>
      <w:r w:rsidRPr="00E74B6D">
        <w:rPr>
          <w:sz w:val="25"/>
          <w:szCs w:val="25"/>
        </w:rPr>
        <w:t xml:space="preserve">Для участия </w:t>
      </w:r>
      <w:r>
        <w:rPr>
          <w:sz w:val="25"/>
          <w:szCs w:val="25"/>
        </w:rPr>
        <w:t>в</w:t>
      </w:r>
      <w:r w:rsidRPr="00E74B6D">
        <w:rPr>
          <w:sz w:val="25"/>
          <w:szCs w:val="25"/>
        </w:rPr>
        <w:t xml:space="preserve"> Конкурс</w:t>
      </w:r>
      <w:r>
        <w:rPr>
          <w:sz w:val="25"/>
          <w:szCs w:val="25"/>
        </w:rPr>
        <w:t>е</w:t>
      </w:r>
      <w:r w:rsidRPr="00E74B6D">
        <w:rPr>
          <w:sz w:val="25"/>
          <w:szCs w:val="25"/>
        </w:rPr>
        <w:t xml:space="preserve"> представляются следующие документы:</w:t>
      </w:r>
    </w:p>
    <w:p w:rsidR="000955DE" w:rsidRPr="00C1314F" w:rsidRDefault="000955DE" w:rsidP="0018145E">
      <w:pPr>
        <w:ind w:firstLine="720"/>
        <w:jc w:val="both"/>
        <w:rPr>
          <w:sz w:val="26"/>
          <w:szCs w:val="26"/>
        </w:rPr>
      </w:pPr>
      <w:r w:rsidRPr="00C1314F">
        <w:rPr>
          <w:sz w:val="26"/>
          <w:szCs w:val="26"/>
        </w:rPr>
        <w:t xml:space="preserve">решение </w:t>
      </w:r>
      <w:r>
        <w:rPr>
          <w:sz w:val="26"/>
          <w:szCs w:val="26"/>
        </w:rPr>
        <w:t>кафедры</w:t>
      </w:r>
      <w:r w:rsidRPr="00824F6F">
        <w:rPr>
          <w:sz w:val="26"/>
          <w:szCs w:val="26"/>
        </w:rPr>
        <w:t xml:space="preserve"> </w:t>
      </w:r>
      <w:r>
        <w:rPr>
          <w:sz w:val="26"/>
          <w:szCs w:val="26"/>
        </w:rPr>
        <w:t>(предметно-цикловой комиссии)</w:t>
      </w:r>
      <w:r w:rsidRPr="00C1314F">
        <w:rPr>
          <w:sz w:val="26"/>
          <w:szCs w:val="26"/>
        </w:rPr>
        <w:t xml:space="preserve"> о выдвижении научно-исследовательской работы на конкурс по одно</w:t>
      </w:r>
      <w:r>
        <w:rPr>
          <w:sz w:val="26"/>
          <w:szCs w:val="26"/>
        </w:rPr>
        <w:t>й</w:t>
      </w:r>
      <w:r w:rsidRPr="00C1314F">
        <w:rPr>
          <w:sz w:val="26"/>
          <w:szCs w:val="26"/>
        </w:rPr>
        <w:t xml:space="preserve"> из н</w:t>
      </w:r>
      <w:r>
        <w:rPr>
          <w:sz w:val="26"/>
          <w:szCs w:val="26"/>
        </w:rPr>
        <w:t>оминац</w:t>
      </w:r>
      <w:r w:rsidRPr="00C1314F">
        <w:rPr>
          <w:sz w:val="26"/>
          <w:szCs w:val="26"/>
        </w:rPr>
        <w:t>ий (приложение 1);</w:t>
      </w:r>
    </w:p>
    <w:p w:rsidR="000955DE" w:rsidRDefault="000955DE" w:rsidP="0018145E">
      <w:pPr>
        <w:ind w:firstLine="720"/>
        <w:jc w:val="both"/>
        <w:rPr>
          <w:sz w:val="26"/>
          <w:szCs w:val="26"/>
        </w:rPr>
      </w:pPr>
      <w:r w:rsidRPr="00C1314F">
        <w:rPr>
          <w:sz w:val="26"/>
          <w:szCs w:val="26"/>
        </w:rPr>
        <w:t xml:space="preserve">научно-исследовательская работа в одном экземпляре, сброшюрованная (разрешается скоросшиватель); </w:t>
      </w:r>
    </w:p>
    <w:p w:rsidR="005C0A83" w:rsidRPr="00F87C53" w:rsidRDefault="005C0A83" w:rsidP="0018145E">
      <w:pPr>
        <w:ind w:firstLine="720"/>
        <w:jc w:val="both"/>
        <w:rPr>
          <w:b/>
          <w:sz w:val="26"/>
          <w:szCs w:val="26"/>
        </w:rPr>
      </w:pPr>
      <w:r w:rsidRPr="00F87C53">
        <w:rPr>
          <w:b/>
          <w:sz w:val="26"/>
          <w:szCs w:val="26"/>
          <w:highlight w:val="yellow"/>
        </w:rPr>
        <w:t xml:space="preserve">научно-исследовательская работа в электронном виде предоставляется на адрес </w:t>
      </w:r>
      <w:r w:rsidRPr="00F87C53">
        <w:rPr>
          <w:b/>
          <w:sz w:val="26"/>
          <w:szCs w:val="26"/>
          <w:highlight w:val="yellow"/>
          <w:lang w:val="en-US"/>
        </w:rPr>
        <w:t>lena</w:t>
      </w:r>
      <w:r w:rsidRPr="00F87C53">
        <w:rPr>
          <w:b/>
          <w:sz w:val="26"/>
          <w:szCs w:val="26"/>
          <w:highlight w:val="yellow"/>
        </w:rPr>
        <w:t>.</w:t>
      </w:r>
      <w:r w:rsidRPr="00F87C53">
        <w:rPr>
          <w:b/>
          <w:sz w:val="26"/>
          <w:szCs w:val="26"/>
          <w:highlight w:val="yellow"/>
          <w:lang w:val="en-US"/>
        </w:rPr>
        <w:t>tinikova</w:t>
      </w:r>
      <w:r w:rsidRPr="00F87C53">
        <w:rPr>
          <w:b/>
          <w:sz w:val="26"/>
          <w:szCs w:val="26"/>
          <w:highlight w:val="yellow"/>
        </w:rPr>
        <w:t>@mail.ru</w:t>
      </w:r>
      <w:r w:rsidR="00226040" w:rsidRPr="00F87C53">
        <w:rPr>
          <w:b/>
          <w:sz w:val="26"/>
          <w:szCs w:val="26"/>
          <w:highlight w:val="yellow"/>
        </w:rPr>
        <w:t>;</w:t>
      </w:r>
    </w:p>
    <w:p w:rsidR="000955DE" w:rsidRPr="00C1314F" w:rsidRDefault="000955DE" w:rsidP="0018145E">
      <w:pPr>
        <w:ind w:firstLine="720"/>
        <w:jc w:val="both"/>
        <w:rPr>
          <w:sz w:val="26"/>
          <w:szCs w:val="26"/>
        </w:rPr>
      </w:pPr>
      <w:r w:rsidRPr="00C1314F">
        <w:rPr>
          <w:sz w:val="26"/>
          <w:szCs w:val="26"/>
        </w:rPr>
        <w:t>отзыв научного руководителя;</w:t>
      </w:r>
    </w:p>
    <w:p w:rsidR="000955DE" w:rsidRPr="00C1314F" w:rsidRDefault="000955DE" w:rsidP="0018145E">
      <w:pPr>
        <w:ind w:firstLine="720"/>
        <w:jc w:val="both"/>
        <w:rPr>
          <w:sz w:val="26"/>
          <w:szCs w:val="26"/>
        </w:rPr>
      </w:pPr>
      <w:r w:rsidRPr="00C1314F">
        <w:rPr>
          <w:sz w:val="26"/>
          <w:szCs w:val="26"/>
        </w:rPr>
        <w:t xml:space="preserve">сведения об авторе и научном руководителе научно-исследовательской работы по прилагаемой к настоящему Положению форме (приложение </w:t>
      </w:r>
      <w:r>
        <w:rPr>
          <w:sz w:val="26"/>
          <w:szCs w:val="26"/>
        </w:rPr>
        <w:t>2</w:t>
      </w:r>
      <w:r w:rsidRPr="00C1314F">
        <w:rPr>
          <w:sz w:val="26"/>
          <w:szCs w:val="26"/>
        </w:rPr>
        <w:t xml:space="preserve">). </w:t>
      </w:r>
    </w:p>
    <w:p w:rsidR="000955DE" w:rsidRPr="00C1314F" w:rsidRDefault="000955DE" w:rsidP="0018145E">
      <w:pPr>
        <w:ind w:firstLine="720"/>
        <w:jc w:val="both"/>
        <w:rPr>
          <w:sz w:val="26"/>
          <w:szCs w:val="26"/>
        </w:rPr>
      </w:pPr>
      <w:r w:rsidRPr="00C1314F">
        <w:rPr>
          <w:sz w:val="26"/>
          <w:szCs w:val="26"/>
        </w:rPr>
        <w:t>Если работа выполняется студенческим коллективом, персональный вклад каждого студента отмечается в отзыве научного руководителя.</w:t>
      </w:r>
    </w:p>
    <w:p w:rsidR="000955DE" w:rsidRDefault="000955DE" w:rsidP="0018145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Научно-исследовательская работа включает: </w:t>
      </w:r>
      <w:r w:rsidRPr="001715B9">
        <w:rPr>
          <w:sz w:val="26"/>
          <w:szCs w:val="26"/>
        </w:rPr>
        <w:t xml:space="preserve">титульный лист по прилагаемой к настоящему Положению форме </w:t>
      </w:r>
      <w:r w:rsidRPr="00C1314F">
        <w:rPr>
          <w:sz w:val="26"/>
          <w:szCs w:val="26"/>
        </w:rPr>
        <w:t xml:space="preserve">(приложение </w:t>
      </w:r>
      <w:r>
        <w:rPr>
          <w:sz w:val="26"/>
          <w:szCs w:val="26"/>
        </w:rPr>
        <w:t>3</w:t>
      </w:r>
      <w:r w:rsidRPr="00C1314F">
        <w:rPr>
          <w:sz w:val="26"/>
          <w:szCs w:val="26"/>
        </w:rPr>
        <w:t>)</w:t>
      </w:r>
      <w:r>
        <w:rPr>
          <w:sz w:val="26"/>
          <w:szCs w:val="26"/>
        </w:rPr>
        <w:t>; оглавление; текст работы; список литературы; приложения (при необходимости).</w:t>
      </w:r>
      <w:r w:rsidRPr="004814F3">
        <w:rPr>
          <w:sz w:val="26"/>
          <w:szCs w:val="26"/>
        </w:rPr>
        <w:t xml:space="preserve"> </w:t>
      </w:r>
    </w:p>
    <w:p w:rsidR="000955DE" w:rsidRDefault="000955DE" w:rsidP="0018145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13. Требования к оформлению научно-исследовательской работы:</w:t>
      </w:r>
    </w:p>
    <w:p w:rsidR="000955DE" w:rsidRDefault="000955DE" w:rsidP="0018145E">
      <w:pPr>
        <w:ind w:firstLine="720"/>
        <w:jc w:val="both"/>
        <w:rPr>
          <w:sz w:val="26"/>
          <w:szCs w:val="26"/>
        </w:rPr>
      </w:pPr>
      <w:r w:rsidRPr="00C1314F">
        <w:rPr>
          <w:sz w:val="26"/>
          <w:szCs w:val="26"/>
        </w:rPr>
        <w:lastRenderedPageBreak/>
        <w:t>объем работы не должен превышать 30-40 страниц машинописного текста (формат А4, шрифт Times New Roman, кегль – 14, через полтора интервала, поля: верхнее и нижнее – 2 см, левое – 2,5 см, правое – 1,5 см);</w:t>
      </w:r>
    </w:p>
    <w:p w:rsidR="000955DE" w:rsidRDefault="000955DE" w:rsidP="0018145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C1314F">
        <w:rPr>
          <w:sz w:val="26"/>
          <w:szCs w:val="26"/>
        </w:rPr>
        <w:t xml:space="preserve">писок литературы должен соответствовать ссылкам на </w:t>
      </w:r>
      <w:r>
        <w:rPr>
          <w:sz w:val="26"/>
          <w:szCs w:val="26"/>
        </w:rPr>
        <w:t>источники, указанные в работе;</w:t>
      </w:r>
    </w:p>
    <w:p w:rsidR="000955DE" w:rsidRDefault="000955DE" w:rsidP="0018145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иллюстративные материалы оформляются в виде рисунков, схем, таблиц, диаграмм и должны быть согласованы </w:t>
      </w:r>
      <w:r w:rsidRPr="008071B3">
        <w:rPr>
          <w:sz w:val="26"/>
          <w:szCs w:val="26"/>
        </w:rPr>
        <w:t>с текстом работы,</w:t>
      </w:r>
      <w:r>
        <w:rPr>
          <w:sz w:val="26"/>
          <w:szCs w:val="26"/>
        </w:rPr>
        <w:t xml:space="preserve"> наглядно дополнять и подтверждать изложенный материал. Иллюстративные материалы должны быть пронумерованы, иметь названия;</w:t>
      </w:r>
    </w:p>
    <w:p w:rsidR="000955DE" w:rsidRDefault="000955DE" w:rsidP="0018145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чертежи, иллюстрации, фотографии должны быть скомпонованы в размер листа формата А4. Представление макетов и натуральных экспонатов на данном этапе не допускается.</w:t>
      </w:r>
    </w:p>
    <w:p w:rsidR="000955DE" w:rsidRDefault="000955DE" w:rsidP="0018145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14. К научно-исследовательской работе в отдельной папке прилагаются документы, подтверждающие научную и практическую ценность работы (копии актов внедрения результатов работы, статей и т.д.).</w:t>
      </w:r>
    </w:p>
    <w:p w:rsidR="000955DE" w:rsidRDefault="000955DE" w:rsidP="0018145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15. В случае представления работ с нарушением требований настоящего Положения и авторских прав третьих лиц Организационный комитет Конкурса вправе отклонить работы от участия в Конкурсе.</w:t>
      </w:r>
    </w:p>
    <w:p w:rsidR="000955DE" w:rsidRPr="005C0A83" w:rsidRDefault="000955DE" w:rsidP="00B0625B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16. </w:t>
      </w:r>
      <w:r w:rsidRPr="00824F6F">
        <w:rPr>
          <w:sz w:val="26"/>
          <w:szCs w:val="26"/>
        </w:rPr>
        <w:t xml:space="preserve">Научно-исследовательские работы студентов для участия в Конкурсе предоставляются </w:t>
      </w:r>
      <w:r w:rsidR="00573D44">
        <w:rPr>
          <w:b/>
          <w:sz w:val="26"/>
          <w:szCs w:val="26"/>
        </w:rPr>
        <w:t xml:space="preserve">до </w:t>
      </w:r>
      <w:r w:rsidR="003330F0" w:rsidRPr="003330F0">
        <w:rPr>
          <w:b/>
          <w:sz w:val="26"/>
          <w:szCs w:val="26"/>
        </w:rPr>
        <w:t>2</w:t>
      </w:r>
      <w:r w:rsidR="005C0A83" w:rsidRPr="005C0A83">
        <w:rPr>
          <w:b/>
          <w:sz w:val="26"/>
          <w:szCs w:val="26"/>
        </w:rPr>
        <w:t>6</w:t>
      </w:r>
      <w:r w:rsidR="003330F0" w:rsidRPr="003330F0">
        <w:rPr>
          <w:b/>
          <w:sz w:val="26"/>
          <w:szCs w:val="26"/>
        </w:rPr>
        <w:t xml:space="preserve"> </w:t>
      </w:r>
      <w:r w:rsidR="00573D44">
        <w:rPr>
          <w:b/>
          <w:sz w:val="26"/>
          <w:szCs w:val="26"/>
        </w:rPr>
        <w:t>апреля</w:t>
      </w:r>
      <w:r w:rsidR="003330F0" w:rsidRPr="003330F0">
        <w:rPr>
          <w:b/>
          <w:sz w:val="26"/>
          <w:szCs w:val="26"/>
        </w:rPr>
        <w:t xml:space="preserve"> 201</w:t>
      </w:r>
      <w:r w:rsidR="005C0A83" w:rsidRPr="005C0A83">
        <w:rPr>
          <w:b/>
          <w:sz w:val="26"/>
          <w:szCs w:val="26"/>
        </w:rPr>
        <w:t>9</w:t>
      </w:r>
      <w:r w:rsidR="003330F0" w:rsidRPr="003330F0">
        <w:rPr>
          <w:b/>
          <w:sz w:val="26"/>
          <w:szCs w:val="26"/>
        </w:rPr>
        <w:t xml:space="preserve"> года</w:t>
      </w:r>
      <w:r w:rsidR="003330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образовательными </w:t>
      </w:r>
      <w:r w:rsidRPr="00C1314F">
        <w:rPr>
          <w:sz w:val="26"/>
          <w:szCs w:val="26"/>
        </w:rPr>
        <w:t>организациями</w:t>
      </w:r>
      <w:r w:rsidRPr="00824F6F">
        <w:rPr>
          <w:sz w:val="26"/>
          <w:szCs w:val="26"/>
        </w:rPr>
        <w:t xml:space="preserve"> в Хакасский научно-исследовательский институт языка, литературы и истории по адрес</w:t>
      </w:r>
      <w:r w:rsidR="00BE2BC6">
        <w:rPr>
          <w:sz w:val="26"/>
          <w:szCs w:val="26"/>
        </w:rPr>
        <w:t xml:space="preserve">у: </w:t>
      </w:r>
      <w:r w:rsidR="00BE2BC6" w:rsidRPr="005C0A83">
        <w:rPr>
          <w:b/>
          <w:sz w:val="26"/>
          <w:szCs w:val="26"/>
        </w:rPr>
        <w:t xml:space="preserve">г. Абакан, ул. Щетинкина, 23, каб. </w:t>
      </w:r>
      <w:r w:rsidR="00C852B8" w:rsidRPr="005C0A83">
        <w:rPr>
          <w:b/>
          <w:sz w:val="26"/>
          <w:szCs w:val="26"/>
        </w:rPr>
        <w:t>8</w:t>
      </w:r>
      <w:r w:rsidR="00BE2BC6" w:rsidRPr="005C0A83">
        <w:rPr>
          <w:b/>
          <w:sz w:val="26"/>
          <w:szCs w:val="26"/>
        </w:rPr>
        <w:t>.</w:t>
      </w:r>
    </w:p>
    <w:p w:rsidR="000955DE" w:rsidRDefault="000955DE" w:rsidP="00156E3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 На первом этапе Конкурса проводится оценка содержания и оформления поступивших на конкурс научно-исследовательских работ. Критерии, подлежащие оцениванию, отражены в экспертном листе </w:t>
      </w:r>
      <w:r w:rsidRPr="003064DE">
        <w:rPr>
          <w:sz w:val="26"/>
          <w:szCs w:val="26"/>
        </w:rPr>
        <w:t>(приложение 4).</w:t>
      </w:r>
    </w:p>
    <w:p w:rsidR="000955DE" w:rsidRPr="008D015F" w:rsidRDefault="000955DE" w:rsidP="00E24A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Pr="008D015F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По результатам оценки работ на первом этапе отбираются не </w:t>
      </w:r>
      <w:r w:rsidRPr="00AD19EC">
        <w:rPr>
          <w:sz w:val="26"/>
          <w:szCs w:val="26"/>
        </w:rPr>
        <w:t xml:space="preserve">более </w:t>
      </w:r>
      <w:r>
        <w:rPr>
          <w:sz w:val="26"/>
          <w:szCs w:val="26"/>
        </w:rPr>
        <w:br/>
      </w:r>
      <w:r w:rsidRPr="00AD19EC">
        <w:rPr>
          <w:sz w:val="26"/>
          <w:szCs w:val="26"/>
        </w:rPr>
        <w:t>12</w:t>
      </w:r>
      <w:r>
        <w:rPr>
          <w:sz w:val="26"/>
          <w:szCs w:val="26"/>
        </w:rPr>
        <w:t xml:space="preserve"> лучших конкурсных</w:t>
      </w:r>
      <w:r w:rsidR="00AC5C87">
        <w:rPr>
          <w:sz w:val="26"/>
          <w:szCs w:val="26"/>
        </w:rPr>
        <w:t xml:space="preserve"> работ по каждой из номинаций.</w:t>
      </w:r>
      <w:r w:rsidR="00AD7314">
        <w:rPr>
          <w:sz w:val="26"/>
          <w:szCs w:val="26"/>
        </w:rPr>
        <w:t xml:space="preserve"> </w:t>
      </w:r>
    </w:p>
    <w:p w:rsidR="000955DE" w:rsidRPr="00993E12" w:rsidRDefault="000955DE" w:rsidP="007934F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 Второй этап Конкурса проходит </w:t>
      </w:r>
      <w:r w:rsidR="005C0A83" w:rsidRPr="005C0A83">
        <w:rPr>
          <w:b/>
          <w:bCs/>
          <w:sz w:val="26"/>
          <w:szCs w:val="26"/>
        </w:rPr>
        <w:t>23</w:t>
      </w:r>
      <w:r w:rsidRPr="008A2808">
        <w:rPr>
          <w:b/>
          <w:bCs/>
          <w:sz w:val="26"/>
          <w:szCs w:val="26"/>
        </w:rPr>
        <w:t xml:space="preserve"> </w:t>
      </w:r>
      <w:r w:rsidR="003330F0">
        <w:rPr>
          <w:b/>
          <w:bCs/>
          <w:sz w:val="26"/>
          <w:szCs w:val="26"/>
        </w:rPr>
        <w:t>ма</w:t>
      </w:r>
      <w:r w:rsidRPr="008A2808">
        <w:rPr>
          <w:b/>
          <w:bCs/>
          <w:sz w:val="26"/>
          <w:szCs w:val="26"/>
        </w:rPr>
        <w:t>я 201</w:t>
      </w:r>
      <w:r w:rsidR="005C0A83" w:rsidRPr="005C0A83">
        <w:rPr>
          <w:b/>
          <w:bCs/>
          <w:sz w:val="26"/>
          <w:szCs w:val="26"/>
        </w:rPr>
        <w:t xml:space="preserve">9 </w:t>
      </w:r>
      <w:r w:rsidRPr="00993E12">
        <w:rPr>
          <w:sz w:val="26"/>
          <w:szCs w:val="26"/>
        </w:rPr>
        <w:t>года</w:t>
      </w:r>
      <w:r>
        <w:rPr>
          <w:sz w:val="26"/>
          <w:szCs w:val="26"/>
        </w:rPr>
        <w:t xml:space="preserve"> в форме конференции и представляет собой очную защиту научно-исследовательских работ в </w:t>
      </w:r>
      <w:r w:rsidRPr="008F6FB7">
        <w:rPr>
          <w:sz w:val="26"/>
          <w:szCs w:val="26"/>
        </w:rPr>
        <w:t>соответствии с критериями, указанными в экспертном листе (приложение 6).</w:t>
      </w:r>
      <w:r w:rsidRPr="00993E12">
        <w:rPr>
          <w:sz w:val="26"/>
          <w:szCs w:val="26"/>
        </w:rPr>
        <w:t xml:space="preserve"> </w:t>
      </w:r>
    </w:p>
    <w:p w:rsidR="000955DE" w:rsidRDefault="000955DE" w:rsidP="007934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20. Порядок защиты научно-исследовательской работы:</w:t>
      </w:r>
    </w:p>
    <w:p w:rsidR="000955DE" w:rsidRDefault="000955DE" w:rsidP="00156E3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доклад участника об основном содержании работы, выводах и предложениях</w:t>
      </w:r>
      <w:r w:rsidRPr="004C5EB5">
        <w:rPr>
          <w:b/>
          <w:bCs/>
          <w:sz w:val="26"/>
          <w:szCs w:val="26"/>
        </w:rPr>
        <w:t xml:space="preserve"> </w:t>
      </w:r>
      <w:r w:rsidRPr="00993E12">
        <w:rPr>
          <w:b/>
          <w:bCs/>
          <w:sz w:val="26"/>
          <w:szCs w:val="26"/>
        </w:rPr>
        <w:t>не более 8 минут</w:t>
      </w:r>
      <w:r>
        <w:rPr>
          <w:sz w:val="26"/>
          <w:szCs w:val="26"/>
        </w:rPr>
        <w:t>;</w:t>
      </w:r>
    </w:p>
    <w:p w:rsidR="000955DE" w:rsidRDefault="000955DE" w:rsidP="004C5EB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вопросы членов жюри по номинации Конкурса и ответы участника</w:t>
      </w:r>
      <w:r w:rsidRPr="004C5EB5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993E12">
        <w:rPr>
          <w:sz w:val="26"/>
          <w:szCs w:val="26"/>
        </w:rPr>
        <w:t xml:space="preserve">до </w:t>
      </w:r>
      <w:r>
        <w:rPr>
          <w:sz w:val="26"/>
          <w:szCs w:val="26"/>
        </w:rPr>
        <w:t>1</w:t>
      </w:r>
      <w:r w:rsidRPr="00993E12">
        <w:rPr>
          <w:sz w:val="26"/>
          <w:szCs w:val="26"/>
        </w:rPr>
        <w:t>0 минут</w:t>
      </w:r>
      <w:r>
        <w:rPr>
          <w:sz w:val="26"/>
          <w:szCs w:val="26"/>
        </w:rPr>
        <w:t>.</w:t>
      </w:r>
    </w:p>
    <w:p w:rsidR="000955DE" w:rsidRDefault="000955DE" w:rsidP="00156E3F">
      <w:pPr>
        <w:pStyle w:val="a6"/>
        <w:ind w:left="0"/>
        <w:jc w:val="center"/>
        <w:rPr>
          <w:b/>
          <w:bCs/>
        </w:rPr>
      </w:pPr>
    </w:p>
    <w:p w:rsidR="000955DE" w:rsidRPr="00CE741A" w:rsidRDefault="000955DE" w:rsidP="00156E3F">
      <w:pPr>
        <w:pStyle w:val="a6"/>
        <w:ind w:left="0"/>
        <w:jc w:val="center"/>
        <w:rPr>
          <w:b/>
          <w:bCs/>
        </w:rPr>
      </w:pPr>
      <w:r w:rsidRPr="00CE741A">
        <w:rPr>
          <w:b/>
          <w:bCs/>
        </w:rPr>
        <w:t>4. Организационное сопровождение Конкурса</w:t>
      </w:r>
      <w:r>
        <w:rPr>
          <w:b/>
          <w:bCs/>
        </w:rPr>
        <w:t xml:space="preserve"> </w:t>
      </w:r>
    </w:p>
    <w:p w:rsidR="000955DE" w:rsidRDefault="000955DE" w:rsidP="005A7B7E">
      <w:pPr>
        <w:pStyle w:val="a6"/>
        <w:ind w:left="0" w:firstLine="720"/>
        <w:jc w:val="both"/>
      </w:pPr>
    </w:p>
    <w:p w:rsidR="000955DE" w:rsidRPr="00A773B6" w:rsidRDefault="000955DE" w:rsidP="005A7B7E">
      <w:pPr>
        <w:pStyle w:val="a6"/>
        <w:ind w:left="0" w:firstLine="720"/>
        <w:jc w:val="both"/>
      </w:pPr>
      <w:r>
        <w:t>21</w:t>
      </w:r>
      <w:r w:rsidRPr="00A773B6">
        <w:t xml:space="preserve">. </w:t>
      </w:r>
      <w:r>
        <w:t xml:space="preserve">Для проведения Конкурса создается </w:t>
      </w:r>
      <w:r w:rsidRPr="00A773B6">
        <w:t>Организационный комитет Конкурса</w:t>
      </w:r>
      <w:r>
        <w:t>, состав которого утверждается приказом Министерства образования и науки Республики Хакасия</w:t>
      </w:r>
      <w:r w:rsidRPr="00A773B6">
        <w:t xml:space="preserve">. </w:t>
      </w:r>
    </w:p>
    <w:p w:rsidR="000955DE" w:rsidRDefault="000955DE" w:rsidP="005A7B7E">
      <w:pPr>
        <w:pStyle w:val="a6"/>
        <w:ind w:left="0" w:firstLine="720"/>
        <w:jc w:val="both"/>
      </w:pPr>
      <w:r>
        <w:t>22. Организационный комитет Конкурса:</w:t>
      </w:r>
    </w:p>
    <w:p w:rsidR="000955DE" w:rsidRDefault="000955DE" w:rsidP="005A7B7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информирует о проведении Конкурса заинтересованные организации, руководит проведе</w:t>
      </w:r>
      <w:r w:rsidRPr="002E5121">
        <w:rPr>
          <w:sz w:val="26"/>
          <w:szCs w:val="26"/>
        </w:rPr>
        <w:t xml:space="preserve">нием Конкурса, </w:t>
      </w:r>
      <w:r>
        <w:rPr>
          <w:sz w:val="26"/>
          <w:szCs w:val="26"/>
        </w:rPr>
        <w:t>проводит организационные мероприятия;</w:t>
      </w:r>
    </w:p>
    <w:p w:rsidR="000955DE" w:rsidRDefault="000955DE" w:rsidP="005A7B7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утверждает состав экспертных комиссий по номинациям </w:t>
      </w:r>
      <w:r w:rsidRPr="002E5121">
        <w:rPr>
          <w:sz w:val="26"/>
          <w:szCs w:val="26"/>
        </w:rPr>
        <w:t>Конкурса</w:t>
      </w:r>
      <w:r>
        <w:rPr>
          <w:sz w:val="26"/>
          <w:szCs w:val="26"/>
        </w:rPr>
        <w:t xml:space="preserve"> из специалистов организаций и учреждений республики для рецензирования научно-исследовательских работ студентов и организует их работу;</w:t>
      </w:r>
    </w:p>
    <w:p w:rsidR="000955DE" w:rsidRDefault="000955DE" w:rsidP="005A7B7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утверждает состав</w:t>
      </w:r>
      <w:r w:rsidRPr="000B282C">
        <w:rPr>
          <w:sz w:val="26"/>
          <w:szCs w:val="26"/>
        </w:rPr>
        <w:t xml:space="preserve"> жюри по </w:t>
      </w:r>
      <w:r>
        <w:rPr>
          <w:sz w:val="26"/>
          <w:szCs w:val="26"/>
        </w:rPr>
        <w:t>номинац</w:t>
      </w:r>
      <w:r w:rsidRPr="000B282C">
        <w:rPr>
          <w:sz w:val="26"/>
          <w:szCs w:val="26"/>
        </w:rPr>
        <w:t>иям Конкурса и организует их работу;</w:t>
      </w:r>
    </w:p>
    <w:p w:rsidR="000955DE" w:rsidRDefault="000955DE" w:rsidP="005A7B7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подводит итоги </w:t>
      </w:r>
      <w:r w:rsidRPr="002E5121">
        <w:rPr>
          <w:sz w:val="26"/>
          <w:szCs w:val="26"/>
        </w:rPr>
        <w:t>Конкурса</w:t>
      </w:r>
      <w:r>
        <w:rPr>
          <w:sz w:val="26"/>
          <w:szCs w:val="26"/>
        </w:rPr>
        <w:t>;</w:t>
      </w:r>
    </w:p>
    <w:p w:rsidR="000955DE" w:rsidRDefault="000955DE" w:rsidP="005A7B7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освещает ход и итоги </w:t>
      </w:r>
      <w:r w:rsidRPr="002E5121">
        <w:rPr>
          <w:sz w:val="26"/>
          <w:szCs w:val="26"/>
        </w:rPr>
        <w:t>Конкурса</w:t>
      </w:r>
      <w:r>
        <w:rPr>
          <w:sz w:val="26"/>
          <w:szCs w:val="26"/>
        </w:rPr>
        <w:t xml:space="preserve"> в средствах массовой информации</w:t>
      </w:r>
      <w:r>
        <w:rPr>
          <w:color w:val="000000"/>
          <w:sz w:val="26"/>
          <w:szCs w:val="26"/>
        </w:rPr>
        <w:t>;</w:t>
      </w:r>
    </w:p>
    <w:p w:rsidR="000955DE" w:rsidRDefault="000955DE" w:rsidP="005A7B7E">
      <w:pPr>
        <w:pStyle w:val="a6"/>
        <w:ind w:left="0" w:firstLine="720"/>
        <w:jc w:val="both"/>
      </w:pPr>
      <w:r w:rsidRPr="000B282C">
        <w:t xml:space="preserve">оформляет и представляет в </w:t>
      </w:r>
      <w:r>
        <w:t xml:space="preserve">Министерство образования и науки Республики Хакасия </w:t>
      </w:r>
      <w:r w:rsidRPr="000B282C">
        <w:t>отчет об итогах конкурса.</w:t>
      </w:r>
    </w:p>
    <w:p w:rsidR="000955DE" w:rsidRDefault="000955DE" w:rsidP="005A7B7E">
      <w:pPr>
        <w:pStyle w:val="a6"/>
        <w:ind w:left="0" w:firstLine="720"/>
        <w:jc w:val="both"/>
      </w:pPr>
      <w:r>
        <w:t xml:space="preserve">23. </w:t>
      </w:r>
      <w:r w:rsidRPr="000B282C">
        <w:t xml:space="preserve">Экспертная комиссия по </w:t>
      </w:r>
      <w:r>
        <w:t>номинации</w:t>
      </w:r>
      <w:r w:rsidRPr="000B282C">
        <w:t xml:space="preserve"> Конкурса формируется в составе председателя, заместителя председателя и экспертов</w:t>
      </w:r>
      <w:r>
        <w:t xml:space="preserve"> и утверждается решением Оргкомитета. В состав экспертных комиссий входят представители профессорско-преподавательского состава образовательных организаций </w:t>
      </w:r>
      <w:r w:rsidR="00BE2BC6">
        <w:t>и сотрудники</w:t>
      </w:r>
      <w:r w:rsidRPr="009D3987">
        <w:t xml:space="preserve"> </w:t>
      </w:r>
      <w:r>
        <w:t xml:space="preserve">научных организаций, члены Совета </w:t>
      </w:r>
      <w:r w:rsidR="005C0A83">
        <w:t xml:space="preserve">молодых ученых и </w:t>
      </w:r>
      <w:r>
        <w:t>специалистов Республики Хакасия,</w:t>
      </w:r>
      <w:r w:rsidRPr="00824F6F">
        <w:t xml:space="preserve"> </w:t>
      </w:r>
      <w:r>
        <w:t xml:space="preserve">специалисты предприятий, министерств и </w:t>
      </w:r>
      <w:r w:rsidR="00BE2BC6">
        <w:t>ведомств</w:t>
      </w:r>
      <w:r>
        <w:t xml:space="preserve"> Республики Хакасия.</w:t>
      </w:r>
    </w:p>
    <w:p w:rsidR="000955DE" w:rsidRDefault="000955DE" w:rsidP="005A7B7E">
      <w:pPr>
        <w:pStyle w:val="a6"/>
        <w:ind w:left="0" w:firstLine="720"/>
        <w:jc w:val="both"/>
      </w:pPr>
      <w:r>
        <w:t xml:space="preserve">24. Экспертная комиссия </w:t>
      </w:r>
      <w:r w:rsidRPr="000B282C">
        <w:t xml:space="preserve">по </w:t>
      </w:r>
      <w:r>
        <w:t>номинации</w:t>
      </w:r>
      <w:r w:rsidRPr="000B282C">
        <w:t xml:space="preserve"> </w:t>
      </w:r>
      <w:r w:rsidRPr="002E5121">
        <w:t>Конкурса</w:t>
      </w:r>
      <w:r>
        <w:t>:</w:t>
      </w:r>
    </w:p>
    <w:p w:rsidR="000955DE" w:rsidRDefault="000955DE" w:rsidP="005A7B7E">
      <w:pPr>
        <w:pStyle w:val="a6"/>
        <w:ind w:left="0" w:firstLine="720"/>
        <w:jc w:val="both"/>
      </w:pPr>
      <w:r>
        <w:t>проводит на первом этапе экспертную оценку работ с оформлением соответств</w:t>
      </w:r>
      <w:r w:rsidR="00BE2BC6">
        <w:t>ующих документов (приложения 4,</w:t>
      </w:r>
      <w:r>
        <w:t xml:space="preserve"> 5);</w:t>
      </w:r>
    </w:p>
    <w:p w:rsidR="000955DE" w:rsidRDefault="000955DE" w:rsidP="005A7B7E">
      <w:pPr>
        <w:pStyle w:val="a6"/>
        <w:ind w:left="0" w:firstLine="720"/>
        <w:jc w:val="both"/>
      </w:pPr>
      <w:r>
        <w:t>вносит в Оргкомитет предложения о допуске участников Конкурса ко второму этапу.</w:t>
      </w:r>
    </w:p>
    <w:p w:rsidR="000955DE" w:rsidRDefault="000955DE" w:rsidP="005A7B7E">
      <w:pPr>
        <w:pStyle w:val="a6"/>
        <w:ind w:left="0" w:firstLine="720"/>
        <w:jc w:val="both"/>
      </w:pPr>
      <w:r>
        <w:t>25</w:t>
      </w:r>
      <w:r w:rsidRPr="000B282C">
        <w:t xml:space="preserve">. Жюри по </w:t>
      </w:r>
      <w:r>
        <w:t>номинации</w:t>
      </w:r>
      <w:r w:rsidRPr="000B282C">
        <w:t xml:space="preserve"> Конкурса</w:t>
      </w:r>
      <w:r>
        <w:t xml:space="preserve"> формируется в составе </w:t>
      </w:r>
      <w:r w:rsidRPr="000B282C">
        <w:t>председателя, заместителя председателя и</w:t>
      </w:r>
      <w:r>
        <w:t xml:space="preserve"> 3 членов жюри и утверждается решением Оргкомитета. В состав жюри приглашаются представители профессорско-преподавательского состава </w:t>
      </w:r>
      <w:r w:rsidR="00BE2BC6">
        <w:t>образовательных организаций и сотрудники</w:t>
      </w:r>
      <w:r w:rsidR="00BE2BC6" w:rsidRPr="009D3987">
        <w:t xml:space="preserve"> </w:t>
      </w:r>
      <w:r w:rsidR="00BE2BC6">
        <w:t>научных организаций, члены Совета ученых и молодых специалистов Республики Хакасия,</w:t>
      </w:r>
      <w:r w:rsidR="00BE2BC6" w:rsidRPr="00824F6F">
        <w:t xml:space="preserve"> </w:t>
      </w:r>
      <w:r w:rsidR="00BE2BC6">
        <w:t xml:space="preserve">специалисты предприятий, министерств и ведомств </w:t>
      </w:r>
      <w:r>
        <w:t>Республики Хакасия.</w:t>
      </w:r>
    </w:p>
    <w:p w:rsidR="000955DE" w:rsidRDefault="000955DE" w:rsidP="005A7B7E">
      <w:pPr>
        <w:pStyle w:val="a6"/>
        <w:ind w:left="0" w:firstLine="720"/>
        <w:jc w:val="both"/>
      </w:pPr>
      <w:r>
        <w:t xml:space="preserve">26. Жюри </w:t>
      </w:r>
      <w:r w:rsidRPr="000B282C">
        <w:t xml:space="preserve">по </w:t>
      </w:r>
      <w:r>
        <w:t>номинации</w:t>
      </w:r>
      <w:r w:rsidRPr="000B282C">
        <w:t xml:space="preserve"> Конкурса</w:t>
      </w:r>
      <w:r>
        <w:t>:</w:t>
      </w:r>
    </w:p>
    <w:p w:rsidR="000955DE" w:rsidRDefault="000955DE" w:rsidP="005A7B7E">
      <w:pPr>
        <w:pStyle w:val="a6"/>
        <w:ind w:left="0" w:firstLine="720"/>
        <w:jc w:val="both"/>
      </w:pPr>
      <w:r>
        <w:t>организует и проводит очную защиту научно-исследовательских работ, представленных на Конкурс;</w:t>
      </w:r>
    </w:p>
    <w:p w:rsidR="000955DE" w:rsidRDefault="000955DE" w:rsidP="005A7B7E">
      <w:pPr>
        <w:pStyle w:val="a6"/>
        <w:ind w:left="0" w:firstLine="720"/>
        <w:jc w:val="both"/>
      </w:pPr>
      <w:r>
        <w:t xml:space="preserve">принимает решение об определении победителей второго этапа и представляет результаты в Организационный комитет </w:t>
      </w:r>
      <w:r w:rsidRPr="002E5121">
        <w:t>Конкурса</w:t>
      </w:r>
      <w:r>
        <w:t xml:space="preserve"> (приложени</w:t>
      </w:r>
      <w:r w:rsidR="00BE2BC6">
        <w:t xml:space="preserve">я </w:t>
      </w:r>
      <w:r w:rsidR="00BE2BC6">
        <w:br/>
        <w:t>7,</w:t>
      </w:r>
      <w:r w:rsidR="00D66365">
        <w:t xml:space="preserve"> 8);</w:t>
      </w:r>
    </w:p>
    <w:p w:rsidR="00D66365" w:rsidRDefault="00D66365" w:rsidP="005A7B7E">
      <w:pPr>
        <w:pStyle w:val="a6"/>
        <w:ind w:left="0" w:firstLine="720"/>
        <w:jc w:val="both"/>
      </w:pPr>
      <w:r>
        <w:t xml:space="preserve">может поощрить дополнительно отличившихся конкурсантов дипломами </w:t>
      </w:r>
      <w:r w:rsidR="000C3DF6">
        <w:t>от Совета молодых ученых и специалистов Республики Хакасия</w:t>
      </w:r>
      <w:r>
        <w:t xml:space="preserve">.  </w:t>
      </w:r>
    </w:p>
    <w:p w:rsidR="000955DE" w:rsidRDefault="000955DE" w:rsidP="005A7B7E">
      <w:pPr>
        <w:jc w:val="center"/>
        <w:rPr>
          <w:b/>
          <w:bCs/>
          <w:sz w:val="26"/>
          <w:szCs w:val="26"/>
        </w:rPr>
      </w:pPr>
    </w:p>
    <w:p w:rsidR="000955DE" w:rsidRDefault="000955DE" w:rsidP="005A7B7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5. Подведение итогов и награждение лауреатов Конкурса </w:t>
      </w:r>
    </w:p>
    <w:p w:rsidR="000955DE" w:rsidRDefault="000955DE" w:rsidP="005A7B7E">
      <w:pPr>
        <w:jc w:val="both"/>
        <w:rPr>
          <w:sz w:val="26"/>
          <w:szCs w:val="26"/>
        </w:rPr>
      </w:pPr>
    </w:p>
    <w:p w:rsidR="000955DE" w:rsidRDefault="000955DE" w:rsidP="005A106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Pr="008D015F">
        <w:rPr>
          <w:sz w:val="26"/>
          <w:szCs w:val="26"/>
        </w:rPr>
        <w:t xml:space="preserve">. </w:t>
      </w:r>
      <w:r>
        <w:rPr>
          <w:sz w:val="26"/>
          <w:szCs w:val="26"/>
        </w:rPr>
        <w:t>По каждой номинации определяется один победитель и два призера.</w:t>
      </w:r>
      <w:r w:rsidRPr="005A1062">
        <w:rPr>
          <w:sz w:val="26"/>
          <w:szCs w:val="26"/>
        </w:rPr>
        <w:t xml:space="preserve"> </w:t>
      </w:r>
    </w:p>
    <w:p w:rsidR="000955DE" w:rsidRDefault="000955DE" w:rsidP="005A7B7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28. На итоговом заседании жюри определяет лучшие работы на основании рейтинга, сложившегося в сводной ведомости (приложение 7)</w:t>
      </w:r>
      <w:r w:rsidRPr="008D015F">
        <w:rPr>
          <w:sz w:val="26"/>
          <w:szCs w:val="26"/>
        </w:rPr>
        <w:t>.</w:t>
      </w:r>
      <w:r w:rsidRPr="00D822DF">
        <w:rPr>
          <w:sz w:val="26"/>
          <w:szCs w:val="26"/>
        </w:rPr>
        <w:t xml:space="preserve"> </w:t>
      </w:r>
      <w:r>
        <w:rPr>
          <w:sz w:val="26"/>
          <w:szCs w:val="26"/>
        </w:rPr>
        <w:t>При совпадении количества баллов у участников голос председателя жюри по номинации является решающим.</w:t>
      </w:r>
      <w:r w:rsidRPr="003D228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Протокол итогового заседания жюри по номинациям с указанием победителя и призёров составляется по прилагаемой к настоящему Положению форме </w:t>
      </w:r>
      <w:r w:rsidRPr="005C0592">
        <w:rPr>
          <w:sz w:val="26"/>
          <w:szCs w:val="26"/>
        </w:rPr>
        <w:t>(приложение 8)</w:t>
      </w:r>
      <w:r>
        <w:rPr>
          <w:sz w:val="26"/>
          <w:szCs w:val="26"/>
        </w:rPr>
        <w:t>,</w:t>
      </w:r>
      <w:r w:rsidRPr="008D01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подписывается всеми его членами и передается </w:t>
      </w:r>
      <w:r>
        <w:rPr>
          <w:sz w:val="26"/>
          <w:szCs w:val="26"/>
        </w:rPr>
        <w:br/>
        <w:t>в</w:t>
      </w:r>
      <w:r w:rsidRPr="00284A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Оргкомитет Конкурса в течение 2 рабочих дней. </w:t>
      </w:r>
    </w:p>
    <w:p w:rsidR="000955DE" w:rsidRDefault="000955DE" w:rsidP="003D228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29. Список победителей и призеров по номинациям утверждается приказом Министерства образования и науки Республики Хакасия.</w:t>
      </w:r>
    </w:p>
    <w:p w:rsidR="002F1B6E" w:rsidRDefault="000955DE" w:rsidP="003D228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30. Победители и призеры Конкурса по каждой из номинаций награждаются дипломами Министерства образования и науки Республики Хакасия и призами.</w:t>
      </w:r>
      <w:r w:rsidR="009134BE">
        <w:rPr>
          <w:sz w:val="26"/>
          <w:szCs w:val="26"/>
        </w:rPr>
        <w:t xml:space="preserve"> </w:t>
      </w:r>
    </w:p>
    <w:p w:rsidR="000955DE" w:rsidRDefault="000955DE" w:rsidP="003D228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31. Научные руководители победителей и призеров Конкурса отмечаются дипломами Министерства образования и науки Республики Хакасия.</w:t>
      </w:r>
    </w:p>
    <w:p w:rsidR="000955DE" w:rsidRPr="000C3DF6" w:rsidRDefault="000955DE" w:rsidP="000C3DF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32. Участники очного тура Конкурса получают сертификаты участников Конкурса</w:t>
      </w:r>
      <w:r w:rsidR="000C3DF6">
        <w:rPr>
          <w:sz w:val="26"/>
          <w:szCs w:val="26"/>
        </w:rPr>
        <w:t xml:space="preserve">, а </w:t>
      </w:r>
      <w:r w:rsidR="000C3DF6" w:rsidRPr="000C3DF6">
        <w:rPr>
          <w:sz w:val="26"/>
          <w:szCs w:val="26"/>
        </w:rPr>
        <w:t>их научные руководители</w:t>
      </w:r>
      <w:r w:rsidR="000C3DF6">
        <w:rPr>
          <w:sz w:val="26"/>
          <w:szCs w:val="26"/>
        </w:rPr>
        <w:t xml:space="preserve"> – благодарственные письма. </w:t>
      </w:r>
    </w:p>
    <w:p w:rsidR="000955DE" w:rsidRDefault="000955DE" w:rsidP="004A18D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33. </w:t>
      </w:r>
      <w:r w:rsidRPr="00EA201E">
        <w:rPr>
          <w:sz w:val="26"/>
          <w:szCs w:val="26"/>
        </w:rPr>
        <w:t>Победители</w:t>
      </w:r>
      <w:r>
        <w:rPr>
          <w:sz w:val="26"/>
          <w:szCs w:val="26"/>
        </w:rPr>
        <w:t>, призеры,</w:t>
      </w:r>
      <w:r w:rsidRPr="00EA201E">
        <w:rPr>
          <w:sz w:val="26"/>
          <w:szCs w:val="26"/>
        </w:rPr>
        <w:t xml:space="preserve"> </w:t>
      </w:r>
      <w:r>
        <w:rPr>
          <w:sz w:val="26"/>
          <w:szCs w:val="26"/>
        </w:rPr>
        <w:t>участники очного тура Конкурса</w:t>
      </w:r>
      <w:r w:rsidRPr="00EA20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научные руководители </w:t>
      </w:r>
      <w:r w:rsidRPr="00EA201E">
        <w:rPr>
          <w:sz w:val="26"/>
          <w:szCs w:val="26"/>
        </w:rPr>
        <w:t xml:space="preserve">извещаются </w:t>
      </w:r>
      <w:r>
        <w:rPr>
          <w:sz w:val="26"/>
          <w:szCs w:val="26"/>
        </w:rPr>
        <w:t xml:space="preserve">Оргкомитетом </w:t>
      </w:r>
      <w:r w:rsidRPr="00EA201E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времени и месте проведения </w:t>
      </w:r>
      <w:r w:rsidRPr="00EA201E">
        <w:rPr>
          <w:sz w:val="26"/>
          <w:szCs w:val="26"/>
        </w:rPr>
        <w:t>церемонии награждения.</w:t>
      </w:r>
    </w:p>
    <w:p w:rsidR="000955DE" w:rsidRDefault="000955DE" w:rsidP="004A18DB">
      <w:pPr>
        <w:ind w:firstLine="720"/>
        <w:jc w:val="both"/>
        <w:rPr>
          <w:sz w:val="26"/>
          <w:szCs w:val="26"/>
        </w:rPr>
      </w:pPr>
    </w:p>
    <w:p w:rsidR="000955DE" w:rsidRPr="007048BD" w:rsidRDefault="000955DE" w:rsidP="007048B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 Финансирование Конкурса</w:t>
      </w:r>
    </w:p>
    <w:p w:rsidR="000955DE" w:rsidRDefault="000955DE" w:rsidP="004A18DB">
      <w:pPr>
        <w:ind w:firstLine="720"/>
        <w:jc w:val="both"/>
        <w:rPr>
          <w:sz w:val="26"/>
          <w:szCs w:val="26"/>
        </w:rPr>
      </w:pPr>
    </w:p>
    <w:p w:rsidR="000955DE" w:rsidRDefault="000955DE" w:rsidP="004A18D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34. Финансирование Конкурса осуществляется Министерством образования и науки Республики Хакасия в рамках </w:t>
      </w:r>
      <w:r w:rsidRPr="00717C46">
        <w:rPr>
          <w:sz w:val="26"/>
          <w:szCs w:val="26"/>
        </w:rPr>
        <w:t>государственной программы Республики Хакасия «Развитие инновационной, научной и научно-внедренческой деятельности в Республике Хакасия», утверждённой постановлением Правительства Республики Хакасия от 27.10.2015 № 557</w:t>
      </w:r>
      <w:r w:rsidR="00684070">
        <w:rPr>
          <w:sz w:val="26"/>
          <w:szCs w:val="26"/>
        </w:rPr>
        <w:t xml:space="preserve"> (с последующими изменениями)</w:t>
      </w:r>
      <w:r w:rsidRPr="00717C46">
        <w:rPr>
          <w:sz w:val="26"/>
          <w:szCs w:val="26"/>
        </w:rPr>
        <w:t>.</w:t>
      </w:r>
    </w:p>
    <w:p w:rsidR="00B273A3" w:rsidRDefault="00B273A3">
      <w:pPr>
        <w:rPr>
          <w:rFonts w:cs="Courier New"/>
          <w:sz w:val="26"/>
          <w:szCs w:val="26"/>
        </w:rPr>
      </w:pPr>
      <w:r>
        <w:rPr>
          <w:sz w:val="26"/>
          <w:szCs w:val="26"/>
        </w:rPr>
        <w:br w:type="page"/>
      </w:r>
    </w:p>
    <w:p w:rsidR="00485C43" w:rsidRPr="00897A8D" w:rsidRDefault="00485C43" w:rsidP="00485C43">
      <w:pPr>
        <w:pStyle w:val="a8"/>
        <w:ind w:left="4536"/>
        <w:rPr>
          <w:rFonts w:ascii="Times New Roman" w:hAnsi="Times New Roman"/>
          <w:sz w:val="26"/>
          <w:szCs w:val="26"/>
        </w:rPr>
      </w:pPr>
      <w:r w:rsidRPr="00897A8D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485C43" w:rsidRDefault="00485C43" w:rsidP="00485C43">
      <w:pPr>
        <w:pStyle w:val="a8"/>
        <w:ind w:left="4536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Положению </w:t>
      </w:r>
      <w:r w:rsidRPr="009D3987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>Р</w:t>
      </w:r>
      <w:r w:rsidRPr="009D3987">
        <w:rPr>
          <w:rFonts w:ascii="Times New Roman" w:hAnsi="Times New Roman"/>
          <w:sz w:val="26"/>
          <w:szCs w:val="26"/>
        </w:rPr>
        <w:t>еспубликанском конкурсе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9D3987">
        <w:rPr>
          <w:rFonts w:ascii="Times New Roman" w:hAnsi="Times New Roman"/>
          <w:sz w:val="26"/>
          <w:szCs w:val="26"/>
        </w:rPr>
        <w:t xml:space="preserve">научно-исследовательских работ студентов </w:t>
      </w:r>
      <w:r>
        <w:rPr>
          <w:rFonts w:ascii="Times New Roman" w:hAnsi="Times New Roman"/>
          <w:sz w:val="26"/>
          <w:szCs w:val="26"/>
        </w:rPr>
        <w:t xml:space="preserve">«Научный потенциал Хакасии» </w:t>
      </w:r>
      <w:r w:rsidRPr="009D3987">
        <w:rPr>
          <w:rFonts w:ascii="Times New Roman" w:hAnsi="Times New Roman"/>
          <w:sz w:val="26"/>
          <w:szCs w:val="26"/>
        </w:rPr>
        <w:t>в 201</w:t>
      </w:r>
      <w:r>
        <w:rPr>
          <w:rFonts w:ascii="Times New Roman" w:hAnsi="Times New Roman"/>
          <w:sz w:val="26"/>
          <w:szCs w:val="26"/>
        </w:rPr>
        <w:t>9</w:t>
      </w:r>
      <w:r w:rsidRPr="009D3987">
        <w:rPr>
          <w:rFonts w:ascii="Times New Roman" w:hAnsi="Times New Roman"/>
          <w:sz w:val="26"/>
          <w:szCs w:val="26"/>
        </w:rPr>
        <w:t xml:space="preserve"> году</w:t>
      </w:r>
    </w:p>
    <w:p w:rsidR="00485C43" w:rsidRDefault="00485C43" w:rsidP="00485C43">
      <w:pPr>
        <w:jc w:val="both"/>
        <w:rPr>
          <w:sz w:val="26"/>
          <w:szCs w:val="26"/>
        </w:rPr>
      </w:pPr>
    </w:p>
    <w:p w:rsidR="00485C43" w:rsidRDefault="00485C43" w:rsidP="00485C43">
      <w:pPr>
        <w:ind w:left="7080" w:firstLine="708"/>
        <w:jc w:val="center"/>
        <w:rPr>
          <w:b/>
          <w:sz w:val="28"/>
          <w:szCs w:val="28"/>
        </w:rPr>
      </w:pPr>
      <w:r>
        <w:rPr>
          <w:sz w:val="26"/>
          <w:szCs w:val="26"/>
        </w:rPr>
        <w:t>Форма</w:t>
      </w:r>
    </w:p>
    <w:p w:rsidR="00485C43" w:rsidRPr="00715157" w:rsidRDefault="00485C43" w:rsidP="00485C43">
      <w:pPr>
        <w:jc w:val="center"/>
        <w:rPr>
          <w:sz w:val="28"/>
          <w:szCs w:val="28"/>
        </w:rPr>
      </w:pPr>
      <w:r w:rsidRPr="00715157">
        <w:rPr>
          <w:sz w:val="28"/>
          <w:szCs w:val="28"/>
        </w:rPr>
        <w:t>РЕШЕНИЕ</w:t>
      </w:r>
    </w:p>
    <w:p w:rsidR="00485C43" w:rsidRPr="00D72FF5" w:rsidRDefault="00485C43" w:rsidP="00485C43">
      <w:pPr>
        <w:jc w:val="center"/>
        <w:rPr>
          <w:sz w:val="28"/>
          <w:szCs w:val="28"/>
        </w:rPr>
      </w:pPr>
      <w:r w:rsidRPr="00D72FF5">
        <w:rPr>
          <w:sz w:val="28"/>
          <w:szCs w:val="28"/>
        </w:rPr>
        <w:t>о выдвижении работ</w:t>
      </w:r>
      <w:r>
        <w:rPr>
          <w:sz w:val="28"/>
          <w:szCs w:val="28"/>
        </w:rPr>
        <w:t>(ы)</w:t>
      </w:r>
      <w:r w:rsidRPr="00D72FF5">
        <w:rPr>
          <w:sz w:val="28"/>
          <w:szCs w:val="28"/>
        </w:rPr>
        <w:t xml:space="preserve"> на </w:t>
      </w:r>
      <w:r>
        <w:rPr>
          <w:sz w:val="28"/>
          <w:szCs w:val="28"/>
        </w:rPr>
        <w:t>Р</w:t>
      </w:r>
      <w:r w:rsidRPr="00D72FF5">
        <w:rPr>
          <w:sz w:val="28"/>
          <w:szCs w:val="28"/>
        </w:rPr>
        <w:t>еспубликанский конкурс</w:t>
      </w:r>
    </w:p>
    <w:p w:rsidR="00485C43" w:rsidRDefault="00485C43" w:rsidP="00485C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научно-исследовательских работ </w:t>
      </w:r>
      <w:r w:rsidRPr="00CA1E67">
        <w:rPr>
          <w:sz w:val="28"/>
          <w:szCs w:val="28"/>
        </w:rPr>
        <w:t xml:space="preserve">студентов </w:t>
      </w:r>
      <w:r>
        <w:rPr>
          <w:sz w:val="26"/>
          <w:szCs w:val="26"/>
        </w:rPr>
        <w:t>«Научный потенциал Хакасии»</w:t>
      </w:r>
    </w:p>
    <w:p w:rsidR="00485C43" w:rsidRDefault="00485C43" w:rsidP="00485C43">
      <w:pPr>
        <w:rPr>
          <w:sz w:val="28"/>
          <w:szCs w:val="28"/>
        </w:rPr>
      </w:pPr>
    </w:p>
    <w:p w:rsidR="00485C43" w:rsidRDefault="00485C43" w:rsidP="00485C43">
      <w:pPr>
        <w:pStyle w:val="ac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485C43" w:rsidRDefault="00485C43" w:rsidP="00485C43">
      <w:pPr>
        <w:pStyle w:val="ac"/>
        <w:ind w:left="0"/>
        <w:jc w:val="center"/>
      </w:pPr>
      <w:r>
        <w:t>(н</w:t>
      </w:r>
      <w:r w:rsidRPr="00607D93">
        <w:t xml:space="preserve">азвание </w:t>
      </w:r>
      <w:r>
        <w:t>кафедры (предметно-цикловой комиссии</w:t>
      </w:r>
      <w:r w:rsidRPr="00CB2210">
        <w:t>)</w:t>
      </w:r>
      <w:r>
        <w:t xml:space="preserve"> </w:t>
      </w:r>
      <w:r>
        <w:br/>
      </w:r>
      <w:r w:rsidRPr="00CB2210">
        <w:t xml:space="preserve">образовательной организации </w:t>
      </w:r>
      <w:r>
        <w:t>профессионального</w:t>
      </w:r>
      <w:r w:rsidRPr="00CB2210">
        <w:t xml:space="preserve"> образования</w:t>
      </w:r>
    </w:p>
    <w:p w:rsidR="00485C43" w:rsidRDefault="00485C43" w:rsidP="00485C43">
      <w:pPr>
        <w:jc w:val="center"/>
      </w:pPr>
    </w:p>
    <w:p w:rsidR="00485C43" w:rsidRPr="00BE0C04" w:rsidRDefault="00485C43" w:rsidP="00485C43">
      <w:pPr>
        <w:pStyle w:val="ac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 </w:t>
      </w:r>
      <w:r w:rsidRPr="00BE0C04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BE0C04">
        <w:rPr>
          <w:sz w:val="28"/>
          <w:szCs w:val="28"/>
        </w:rPr>
        <w:t>научно-исследовательск</w:t>
      </w:r>
      <w:r>
        <w:rPr>
          <w:sz w:val="28"/>
          <w:szCs w:val="28"/>
        </w:rPr>
        <w:t>ую(ие)</w:t>
      </w:r>
      <w:r w:rsidRPr="00BE0C04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у(ы)</w:t>
      </w:r>
      <w:r w:rsidRPr="00BE0C04">
        <w:rPr>
          <w:sz w:val="28"/>
          <w:szCs w:val="28"/>
        </w:rPr>
        <w:t xml:space="preserve"> студентов по </w:t>
      </w:r>
      <w:r>
        <w:rPr>
          <w:sz w:val="28"/>
          <w:szCs w:val="28"/>
        </w:rPr>
        <w:t>номинациям</w:t>
      </w:r>
      <w:r w:rsidRPr="00BE0C04">
        <w:rPr>
          <w:sz w:val="28"/>
          <w:szCs w:val="28"/>
        </w:rPr>
        <w:t>:</w:t>
      </w:r>
    </w:p>
    <w:p w:rsidR="00485C43" w:rsidRDefault="00485C43" w:rsidP="00485C43">
      <w:pPr>
        <w:rPr>
          <w:sz w:val="28"/>
          <w:szCs w:val="28"/>
        </w:rPr>
      </w:pPr>
    </w:p>
    <w:tbl>
      <w:tblPr>
        <w:tblStyle w:val="ab"/>
        <w:tblW w:w="9748" w:type="dxa"/>
        <w:tblLook w:val="04A0"/>
      </w:tblPr>
      <w:tblGrid>
        <w:gridCol w:w="594"/>
        <w:gridCol w:w="2349"/>
        <w:gridCol w:w="4395"/>
        <w:gridCol w:w="2410"/>
      </w:tblGrid>
      <w:tr w:rsidR="00485C43" w:rsidTr="002B5BDC">
        <w:tc>
          <w:tcPr>
            <w:tcW w:w="594" w:type="dxa"/>
          </w:tcPr>
          <w:p w:rsidR="00485C43" w:rsidRPr="00BE0C04" w:rsidRDefault="00485C43" w:rsidP="002B5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2349" w:type="dxa"/>
          </w:tcPr>
          <w:p w:rsidR="00485C43" w:rsidRDefault="00485C43" w:rsidP="002B5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</w:t>
            </w:r>
          </w:p>
        </w:tc>
        <w:tc>
          <w:tcPr>
            <w:tcW w:w="4395" w:type="dxa"/>
          </w:tcPr>
          <w:p w:rsidR="00485C43" w:rsidRDefault="00485C43" w:rsidP="002B5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2410" w:type="dxa"/>
          </w:tcPr>
          <w:p w:rsidR="00485C43" w:rsidRDefault="00485C43" w:rsidP="002B5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Научное направление </w:t>
            </w:r>
          </w:p>
        </w:tc>
      </w:tr>
      <w:tr w:rsidR="00485C43" w:rsidTr="002B5BDC">
        <w:tc>
          <w:tcPr>
            <w:tcW w:w="9748" w:type="dxa"/>
            <w:gridSpan w:val="4"/>
          </w:tcPr>
          <w:p w:rsidR="00485C43" w:rsidRDefault="00485C43" w:rsidP="002B5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(Наименование номинации </w:t>
            </w:r>
            <w:r w:rsidRPr="002C7C40">
              <w:rPr>
                <w:sz w:val="28"/>
                <w:szCs w:val="28"/>
              </w:rPr>
              <w:t>«Социально-</w:t>
            </w:r>
            <w:r>
              <w:rPr>
                <w:sz w:val="28"/>
                <w:szCs w:val="28"/>
              </w:rPr>
              <w:t>г</w:t>
            </w:r>
            <w:r w:rsidRPr="002C7C40">
              <w:rPr>
                <w:sz w:val="28"/>
                <w:szCs w:val="28"/>
              </w:rPr>
              <w:t>уманитарные науки»</w:t>
            </w:r>
            <w:r>
              <w:rPr>
                <w:sz w:val="28"/>
                <w:szCs w:val="28"/>
              </w:rPr>
              <w:t xml:space="preserve"> /</w:t>
            </w:r>
            <w:r w:rsidRPr="002C7C40">
              <w:rPr>
                <w:sz w:val="28"/>
                <w:szCs w:val="28"/>
              </w:rPr>
              <w:t xml:space="preserve"> «Естественные науки»</w:t>
            </w:r>
            <w:r>
              <w:rPr>
                <w:sz w:val="28"/>
                <w:szCs w:val="28"/>
              </w:rPr>
              <w:t xml:space="preserve"> /</w:t>
            </w:r>
            <w:r w:rsidRPr="002C7C40">
              <w:rPr>
                <w:sz w:val="28"/>
                <w:szCs w:val="28"/>
              </w:rPr>
              <w:t xml:space="preserve"> «Технические науки»</w:t>
            </w:r>
            <w:r>
              <w:rPr>
                <w:sz w:val="28"/>
                <w:szCs w:val="28"/>
              </w:rPr>
              <w:t xml:space="preserve"> /</w:t>
            </w:r>
            <w:r w:rsidRPr="002C7C4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Э</w:t>
            </w:r>
            <w:r w:rsidRPr="002C7C40">
              <w:rPr>
                <w:sz w:val="28"/>
                <w:szCs w:val="28"/>
              </w:rPr>
              <w:t>кономические науки»</w:t>
            </w:r>
            <w:r>
              <w:rPr>
                <w:sz w:val="28"/>
                <w:szCs w:val="28"/>
              </w:rPr>
              <w:t>)</w:t>
            </w:r>
          </w:p>
        </w:tc>
      </w:tr>
      <w:tr w:rsidR="00485C43" w:rsidTr="002B5BDC">
        <w:tc>
          <w:tcPr>
            <w:tcW w:w="594" w:type="dxa"/>
          </w:tcPr>
          <w:p w:rsidR="00485C43" w:rsidRDefault="00485C43" w:rsidP="002B5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49" w:type="dxa"/>
          </w:tcPr>
          <w:p w:rsidR="00485C43" w:rsidRDefault="00485C43" w:rsidP="002B5BDC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85C43" w:rsidRDefault="00485C43" w:rsidP="002B5BD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85C43" w:rsidRDefault="00485C43" w:rsidP="002B5BDC">
            <w:pPr>
              <w:rPr>
                <w:sz w:val="28"/>
                <w:szCs w:val="28"/>
              </w:rPr>
            </w:pPr>
          </w:p>
        </w:tc>
      </w:tr>
    </w:tbl>
    <w:p w:rsidR="00485C43" w:rsidRPr="00345EF2" w:rsidRDefault="00485C43" w:rsidP="00485C43">
      <w:pPr>
        <w:rPr>
          <w:sz w:val="28"/>
          <w:szCs w:val="28"/>
        </w:rPr>
      </w:pPr>
    </w:p>
    <w:p w:rsidR="00485C43" w:rsidRDefault="00485C43" w:rsidP="00485C43">
      <w:pPr>
        <w:rPr>
          <w:sz w:val="28"/>
          <w:szCs w:val="28"/>
        </w:rPr>
      </w:pPr>
    </w:p>
    <w:p w:rsidR="00485C43" w:rsidRDefault="00485C43" w:rsidP="00485C43">
      <w:pPr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485C43" w:rsidRPr="00607D93" w:rsidRDefault="00485C43" w:rsidP="00485C43">
      <w:pPr>
        <w:rPr>
          <w:sz w:val="28"/>
          <w:szCs w:val="28"/>
        </w:rPr>
      </w:pPr>
      <w:r>
        <w:rPr>
          <w:sz w:val="28"/>
          <w:szCs w:val="28"/>
        </w:rPr>
        <w:t>(название кафедры/ ПЦК)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        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  <w:t>(Ф.И.О.)</w:t>
      </w:r>
    </w:p>
    <w:p w:rsidR="00485C43" w:rsidRDefault="00485C43" w:rsidP="00485C43"/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4536"/>
        <w:gridCol w:w="4962"/>
      </w:tblGrid>
      <w:tr w:rsidR="00485C43" w:rsidTr="002B5BDC">
        <w:trPr>
          <w:trHeight w:val="429"/>
        </w:trPr>
        <w:tc>
          <w:tcPr>
            <w:tcW w:w="4536" w:type="dxa"/>
          </w:tcPr>
          <w:p w:rsidR="00485C43" w:rsidRDefault="00485C43" w:rsidP="002B5B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br w:type="page"/>
            </w:r>
            <w:r>
              <w:rPr>
                <w:sz w:val="26"/>
                <w:szCs w:val="26"/>
              </w:rPr>
              <w:br w:type="page"/>
            </w:r>
          </w:p>
        </w:tc>
        <w:tc>
          <w:tcPr>
            <w:tcW w:w="4962" w:type="dxa"/>
          </w:tcPr>
          <w:p w:rsidR="00485C43" w:rsidRDefault="00485C43" w:rsidP="002B5B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2</w:t>
            </w:r>
          </w:p>
          <w:p w:rsidR="00485C43" w:rsidRDefault="00485C43" w:rsidP="002B5BDC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B557E3">
              <w:rPr>
                <w:rFonts w:ascii="Times New Roman" w:hAnsi="Times New Roman"/>
                <w:sz w:val="26"/>
                <w:szCs w:val="26"/>
              </w:rPr>
              <w:t xml:space="preserve">к Положению </w:t>
            </w:r>
          </w:p>
          <w:p w:rsidR="00485C43" w:rsidRDefault="00485C43" w:rsidP="002B5BDC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B557E3">
              <w:rPr>
                <w:rFonts w:ascii="Times New Roman" w:hAnsi="Times New Roman"/>
                <w:sz w:val="26"/>
                <w:szCs w:val="26"/>
              </w:rPr>
              <w:t xml:space="preserve">о Республиканском конкурсе </w:t>
            </w:r>
          </w:p>
          <w:p w:rsidR="00485C43" w:rsidRDefault="00485C43" w:rsidP="002B5BDC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B557E3">
              <w:rPr>
                <w:rFonts w:ascii="Times New Roman" w:hAnsi="Times New Roman"/>
                <w:sz w:val="26"/>
                <w:szCs w:val="26"/>
              </w:rPr>
              <w:t xml:space="preserve">научно-исследовательских работ студентов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«Научный потенциал Хакасии» </w:t>
            </w:r>
            <w:r w:rsidRPr="00B557E3">
              <w:rPr>
                <w:rFonts w:ascii="Times New Roman" w:hAnsi="Times New Roman"/>
                <w:sz w:val="26"/>
                <w:szCs w:val="26"/>
              </w:rPr>
              <w:t>в 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B557E3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  <w:p w:rsidR="00485C43" w:rsidRDefault="00485C43" w:rsidP="002B5BDC">
            <w:pPr>
              <w:jc w:val="both"/>
              <w:rPr>
                <w:sz w:val="26"/>
                <w:szCs w:val="26"/>
              </w:rPr>
            </w:pPr>
          </w:p>
          <w:p w:rsidR="00485C43" w:rsidRDefault="00485C43" w:rsidP="002B5BDC">
            <w:pPr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Форма</w:t>
            </w:r>
          </w:p>
        </w:tc>
      </w:tr>
    </w:tbl>
    <w:p w:rsidR="00485C43" w:rsidRDefault="00485C43" w:rsidP="00485C43">
      <w:pPr>
        <w:pStyle w:val="1"/>
        <w:jc w:val="center"/>
        <w:rPr>
          <w:b/>
        </w:rPr>
      </w:pPr>
    </w:p>
    <w:p w:rsidR="00485C43" w:rsidRDefault="00485C43" w:rsidP="00485C43">
      <w:pPr>
        <w:pStyle w:val="1"/>
        <w:jc w:val="center"/>
        <w:rPr>
          <w:b/>
        </w:rPr>
      </w:pPr>
      <w:r>
        <w:rPr>
          <w:b/>
        </w:rPr>
        <w:t>Сведения</w:t>
      </w:r>
    </w:p>
    <w:p w:rsidR="00485C43" w:rsidRDefault="00485C43" w:rsidP="00485C43">
      <w:pPr>
        <w:pBdr>
          <w:bottom w:val="single" w:sz="12" w:space="1" w:color="auto"/>
        </w:pBdr>
        <w:shd w:val="clear" w:color="auto" w:fill="FFFFFF"/>
        <w:tabs>
          <w:tab w:val="num" w:pos="1080"/>
        </w:tabs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об авторе и научном руководителе научно-исследовательской работы </w:t>
      </w:r>
    </w:p>
    <w:p w:rsidR="00485C43" w:rsidRDefault="00485C43" w:rsidP="00485C43">
      <w:pPr>
        <w:pBdr>
          <w:bottom w:val="single" w:sz="12" w:space="1" w:color="auto"/>
        </w:pBdr>
        <w:shd w:val="clear" w:color="auto" w:fill="FFFFFF"/>
        <w:tabs>
          <w:tab w:val="num" w:pos="1080"/>
        </w:tabs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по номинации</w:t>
      </w:r>
    </w:p>
    <w:p w:rsidR="00485C43" w:rsidRDefault="00485C43" w:rsidP="00485C43">
      <w:pPr>
        <w:pBdr>
          <w:bottom w:val="single" w:sz="12" w:space="1" w:color="auto"/>
        </w:pBdr>
        <w:shd w:val="clear" w:color="auto" w:fill="FFFFFF"/>
        <w:tabs>
          <w:tab w:val="num" w:pos="1080"/>
        </w:tabs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_______________________________________________________________________</w:t>
      </w:r>
    </w:p>
    <w:p w:rsidR="00485C43" w:rsidRDefault="00485C43" w:rsidP="00485C43">
      <w:pPr>
        <w:pBdr>
          <w:bottom w:val="single" w:sz="12" w:space="1" w:color="auto"/>
        </w:pBdr>
        <w:tabs>
          <w:tab w:val="left" w:pos="360"/>
        </w:tabs>
        <w:jc w:val="center"/>
        <w:rPr>
          <w:b/>
          <w:sz w:val="26"/>
          <w:szCs w:val="26"/>
        </w:rPr>
      </w:pPr>
    </w:p>
    <w:p w:rsidR="00485C43" w:rsidRDefault="00485C43" w:rsidP="00485C43">
      <w:pPr>
        <w:tabs>
          <w:tab w:val="left" w:pos="3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(номинация Конкурса и наименование работы)</w:t>
      </w:r>
    </w:p>
    <w:p w:rsidR="00485C43" w:rsidRDefault="00485C43" w:rsidP="00485C43">
      <w:pPr>
        <w:tabs>
          <w:tab w:val="left" w:pos="360"/>
        </w:tabs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371"/>
        <w:gridCol w:w="2109"/>
        <w:gridCol w:w="360"/>
        <w:gridCol w:w="1903"/>
      </w:tblGrid>
      <w:tr w:rsidR="00485C43" w:rsidTr="002B5BDC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2B5BDC">
            <w:pPr>
              <w:tabs>
                <w:tab w:val="left" w:pos="36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Автор</w:t>
            </w:r>
          </w:p>
        </w:tc>
      </w:tr>
      <w:tr w:rsidR="00485C43" w:rsidTr="002B5BD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2B5BD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2B5BDC">
            <w:pPr>
              <w:tabs>
                <w:tab w:val="left" w:pos="3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485C43" w:rsidTr="002B5BD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2B5BD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2B5BDC">
            <w:pPr>
              <w:tabs>
                <w:tab w:val="left" w:pos="3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Факультет, вуз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485C43" w:rsidTr="002B5BD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2B5BD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2B5BDC">
            <w:pPr>
              <w:tabs>
                <w:tab w:val="left" w:pos="3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Специальность, курс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485C43" w:rsidTr="002B5BD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2B5BD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2B5BDC">
            <w:pPr>
              <w:tabs>
                <w:tab w:val="left" w:pos="3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Домашний адрес</w:t>
            </w:r>
          </w:p>
          <w:p w:rsidR="00485C43" w:rsidRDefault="00485C43" w:rsidP="002B5BDC">
            <w:pPr>
              <w:tabs>
                <w:tab w:val="left" w:pos="3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485C43" w:rsidTr="002B5BD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2B5BD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2B5BDC">
            <w:pPr>
              <w:tabs>
                <w:tab w:val="left" w:pos="3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 (сотовый)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485C43" w:rsidTr="002B5BDC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85C43" w:rsidRDefault="00485C43" w:rsidP="002B5BDC">
            <w:pPr>
              <w:tabs>
                <w:tab w:val="left" w:pos="3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Самостоятельность выполненной научно-исследовательской работы подтверждаю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5C43" w:rsidRDefault="00485C43" w:rsidP="002B5BD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5C43" w:rsidRDefault="00485C43" w:rsidP="002B5BD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485C43" w:rsidTr="002B5B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43" w:rsidRDefault="00485C43" w:rsidP="002B5BDC">
            <w:pPr>
              <w:rPr>
                <w:sz w:val="26"/>
                <w:szCs w:val="26"/>
              </w:rPr>
            </w:pPr>
          </w:p>
        </w:tc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5C43" w:rsidRDefault="00485C43" w:rsidP="002B5BDC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85C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C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(Ф.И.О.)</w:t>
            </w:r>
          </w:p>
        </w:tc>
      </w:tr>
      <w:tr w:rsidR="00485C43" w:rsidTr="002B5BDC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2B5BDC">
            <w:pPr>
              <w:tabs>
                <w:tab w:val="left" w:pos="36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Научный руководитель</w:t>
            </w:r>
          </w:p>
        </w:tc>
      </w:tr>
      <w:tr w:rsidR="00485C43" w:rsidTr="002B5BD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2B5BD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2B5BDC">
            <w:pPr>
              <w:tabs>
                <w:tab w:val="left" w:pos="3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485C43" w:rsidTr="002B5BD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2B5BD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2B5BDC">
            <w:pPr>
              <w:tabs>
                <w:tab w:val="left" w:pos="3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работы (кафедра / ПЦК)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485C43" w:rsidTr="002B5BD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2B5BD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2B5BDC">
            <w:pPr>
              <w:tabs>
                <w:tab w:val="left" w:pos="3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485C43" w:rsidTr="002B5BD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2B5BD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2B5BDC">
            <w:pPr>
              <w:tabs>
                <w:tab w:val="left" w:pos="3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Ученая степень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485C43" w:rsidTr="002B5BD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2B5BD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2B5BDC">
            <w:pPr>
              <w:tabs>
                <w:tab w:val="left" w:pos="3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Ученое звание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485C43" w:rsidTr="002B5BD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2B5BD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2B5BDC">
            <w:pPr>
              <w:tabs>
                <w:tab w:val="left" w:pos="3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 (сотовый)</w:t>
            </w:r>
          </w:p>
          <w:p w:rsidR="00485C43" w:rsidRDefault="00485C43" w:rsidP="002B5BDC">
            <w:pPr>
              <w:tabs>
                <w:tab w:val="left" w:pos="3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485C43" w:rsidTr="002B5BDC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85C43" w:rsidRDefault="00485C43" w:rsidP="002B5BDC">
            <w:pPr>
              <w:tabs>
                <w:tab w:val="left" w:pos="360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Самостоятельность выполненной студентом научно-исследовательской работы подтверждаю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5C43" w:rsidRDefault="00485C43" w:rsidP="002B5BD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85C43" w:rsidRDefault="00485C43" w:rsidP="002B5BD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485C43" w:rsidTr="002B5B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43" w:rsidRDefault="00485C43" w:rsidP="002B5BDC">
            <w:pPr>
              <w:rPr>
                <w:sz w:val="26"/>
                <w:szCs w:val="26"/>
              </w:rPr>
            </w:pPr>
          </w:p>
        </w:tc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5C43" w:rsidRDefault="00485C43" w:rsidP="002B5BDC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85C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C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(Ф.И.О.)</w:t>
            </w:r>
          </w:p>
        </w:tc>
      </w:tr>
    </w:tbl>
    <w:p w:rsidR="00485C43" w:rsidRPr="006F3E15" w:rsidRDefault="00485C43" w:rsidP="00485C43">
      <w:pPr>
        <w:tabs>
          <w:tab w:val="left" w:pos="360"/>
        </w:tabs>
        <w:rPr>
          <w:sz w:val="26"/>
          <w:szCs w:val="26"/>
        </w:rPr>
      </w:pPr>
    </w:p>
    <w:p w:rsidR="00485C43" w:rsidRPr="006F3E15" w:rsidRDefault="003B3E42" w:rsidP="003B3E42">
      <w:p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Директор ИФиМК</w:t>
      </w:r>
      <w:r w:rsidR="00485C43" w:rsidRPr="006F3E15">
        <w:rPr>
          <w:sz w:val="26"/>
          <w:szCs w:val="26"/>
        </w:rPr>
        <w:t xml:space="preserve"> </w:t>
      </w:r>
      <w:r w:rsidR="00485C43" w:rsidRPr="006F3E15">
        <w:rPr>
          <w:sz w:val="26"/>
          <w:szCs w:val="26"/>
        </w:rPr>
        <w:tab/>
        <w:t>________________</w:t>
      </w:r>
      <w:r w:rsidR="00485C43" w:rsidRPr="006F3E15">
        <w:rPr>
          <w:sz w:val="26"/>
          <w:szCs w:val="26"/>
        </w:rPr>
        <w:tab/>
        <w:t xml:space="preserve">     </w:t>
      </w:r>
      <w:r w:rsidR="00485C43" w:rsidRPr="006F3E15">
        <w:rPr>
          <w:sz w:val="26"/>
          <w:szCs w:val="26"/>
        </w:rPr>
        <w:tab/>
      </w:r>
      <w:r w:rsidR="00485C43" w:rsidRPr="006F3E15">
        <w:rPr>
          <w:sz w:val="26"/>
          <w:szCs w:val="26"/>
        </w:rPr>
        <w:tab/>
        <w:t xml:space="preserve"> ___________________</w:t>
      </w:r>
    </w:p>
    <w:p w:rsidR="00485C43" w:rsidRPr="006F3E15" w:rsidRDefault="00485C43" w:rsidP="00485C43">
      <w:pPr>
        <w:rPr>
          <w:sz w:val="24"/>
          <w:szCs w:val="24"/>
        </w:rPr>
      </w:pPr>
      <w:r w:rsidRPr="006F3E15">
        <w:rPr>
          <w:sz w:val="26"/>
          <w:szCs w:val="26"/>
        </w:rPr>
        <w:tab/>
        <w:t>М.П.</w:t>
      </w:r>
      <w:r w:rsidRPr="006F3E15">
        <w:rPr>
          <w:sz w:val="26"/>
          <w:szCs w:val="26"/>
        </w:rPr>
        <w:tab/>
      </w:r>
      <w:r w:rsidRPr="006F3E15">
        <w:rPr>
          <w:sz w:val="26"/>
          <w:szCs w:val="26"/>
        </w:rPr>
        <w:tab/>
      </w:r>
      <w:r w:rsidRPr="006F3E15">
        <w:rPr>
          <w:sz w:val="26"/>
          <w:szCs w:val="26"/>
        </w:rPr>
        <w:tab/>
        <w:t xml:space="preserve">   </w:t>
      </w:r>
      <w:r w:rsidRPr="006F3E15">
        <w:rPr>
          <w:sz w:val="24"/>
          <w:szCs w:val="24"/>
        </w:rPr>
        <w:t xml:space="preserve">      </w:t>
      </w:r>
      <w:r w:rsidRPr="006F3E15">
        <w:rPr>
          <w:sz w:val="24"/>
          <w:szCs w:val="24"/>
        </w:rPr>
        <w:tab/>
        <w:t>(подпись)</w:t>
      </w:r>
      <w:r w:rsidRPr="006F3E15">
        <w:rPr>
          <w:sz w:val="26"/>
          <w:szCs w:val="26"/>
        </w:rPr>
        <w:t xml:space="preserve">       </w:t>
      </w:r>
      <w:r w:rsidRPr="006F3E15">
        <w:rPr>
          <w:sz w:val="26"/>
          <w:szCs w:val="26"/>
        </w:rPr>
        <w:tab/>
      </w:r>
      <w:r w:rsidRPr="006F3E15">
        <w:rPr>
          <w:sz w:val="26"/>
          <w:szCs w:val="26"/>
        </w:rPr>
        <w:tab/>
      </w:r>
      <w:r w:rsidRPr="006F3E15">
        <w:rPr>
          <w:sz w:val="26"/>
          <w:szCs w:val="26"/>
        </w:rPr>
        <w:tab/>
      </w:r>
      <w:r w:rsidRPr="006F3E15">
        <w:rPr>
          <w:sz w:val="24"/>
          <w:szCs w:val="24"/>
        </w:rPr>
        <w:t>(Ф.И.О.)</w:t>
      </w:r>
    </w:p>
    <w:p w:rsidR="00485C43" w:rsidRPr="006F3E15" w:rsidRDefault="00485C43" w:rsidP="00485C43">
      <w:pPr>
        <w:rPr>
          <w:sz w:val="24"/>
          <w:szCs w:val="24"/>
        </w:rPr>
      </w:pPr>
    </w:p>
    <w:p w:rsidR="00485C43" w:rsidRDefault="00485C43" w:rsidP="00485C43">
      <w:pPr>
        <w:tabs>
          <w:tab w:val="left" w:pos="360"/>
        </w:tabs>
        <w:rPr>
          <w:sz w:val="26"/>
          <w:szCs w:val="26"/>
        </w:rPr>
      </w:pPr>
    </w:p>
    <w:p w:rsidR="00485C43" w:rsidRPr="00255AF5" w:rsidRDefault="00485C43" w:rsidP="00485C43">
      <w:pPr>
        <w:tabs>
          <w:tab w:val="left" w:pos="360"/>
        </w:tabs>
        <w:rPr>
          <w:sz w:val="26"/>
          <w:szCs w:val="26"/>
        </w:rPr>
      </w:pPr>
      <w:r>
        <w:rPr>
          <w:sz w:val="26"/>
          <w:szCs w:val="26"/>
        </w:rPr>
        <w:t>Зав. кафедрой (декан)</w:t>
      </w:r>
      <w:r w:rsidRPr="00255AF5">
        <w:rPr>
          <w:sz w:val="26"/>
          <w:szCs w:val="26"/>
        </w:rPr>
        <w:t xml:space="preserve"> </w:t>
      </w:r>
      <w:r w:rsidRPr="00255AF5">
        <w:rPr>
          <w:sz w:val="26"/>
          <w:szCs w:val="26"/>
        </w:rPr>
        <w:tab/>
        <w:t>________________</w:t>
      </w:r>
      <w:r w:rsidRPr="00255AF5">
        <w:rPr>
          <w:sz w:val="26"/>
          <w:szCs w:val="26"/>
        </w:rPr>
        <w:tab/>
        <w:t xml:space="preserve">     </w:t>
      </w:r>
      <w:r w:rsidRPr="00255AF5">
        <w:rPr>
          <w:sz w:val="26"/>
          <w:szCs w:val="26"/>
        </w:rPr>
        <w:tab/>
      </w:r>
      <w:r w:rsidRPr="00255AF5">
        <w:rPr>
          <w:sz w:val="26"/>
          <w:szCs w:val="26"/>
        </w:rPr>
        <w:tab/>
        <w:t xml:space="preserve"> ___________________</w:t>
      </w:r>
    </w:p>
    <w:p w:rsidR="00485C43" w:rsidRDefault="00485C43" w:rsidP="00485C43">
      <w:r w:rsidRPr="00255AF5">
        <w:rPr>
          <w:sz w:val="26"/>
          <w:szCs w:val="26"/>
        </w:rPr>
        <w:tab/>
      </w:r>
      <w:r w:rsidRPr="00255AF5">
        <w:rPr>
          <w:sz w:val="26"/>
          <w:szCs w:val="26"/>
        </w:rPr>
        <w:tab/>
      </w:r>
      <w:r w:rsidRPr="00255AF5">
        <w:rPr>
          <w:sz w:val="26"/>
          <w:szCs w:val="26"/>
        </w:rPr>
        <w:tab/>
        <w:t xml:space="preserve">   </w:t>
      </w:r>
      <w:r w:rsidRPr="00255AF5">
        <w:rPr>
          <w:sz w:val="24"/>
          <w:szCs w:val="24"/>
        </w:rPr>
        <w:t xml:space="preserve">      </w:t>
      </w:r>
      <w:r w:rsidRPr="00255AF5">
        <w:rPr>
          <w:sz w:val="24"/>
          <w:szCs w:val="24"/>
        </w:rPr>
        <w:tab/>
      </w:r>
      <w:r w:rsidR="003B3E42">
        <w:rPr>
          <w:sz w:val="24"/>
          <w:szCs w:val="24"/>
        </w:rPr>
        <w:t xml:space="preserve">        </w:t>
      </w:r>
      <w:r w:rsidRPr="00255AF5">
        <w:rPr>
          <w:sz w:val="24"/>
          <w:szCs w:val="24"/>
        </w:rPr>
        <w:t>(подпись)</w:t>
      </w:r>
      <w:r w:rsidRPr="00255AF5">
        <w:rPr>
          <w:sz w:val="26"/>
          <w:szCs w:val="26"/>
        </w:rPr>
        <w:t xml:space="preserve">       </w:t>
      </w:r>
      <w:r w:rsidRPr="00255AF5">
        <w:rPr>
          <w:sz w:val="26"/>
          <w:szCs w:val="26"/>
        </w:rPr>
        <w:tab/>
      </w:r>
      <w:r w:rsidRPr="00255AF5">
        <w:rPr>
          <w:sz w:val="26"/>
          <w:szCs w:val="26"/>
        </w:rPr>
        <w:tab/>
      </w:r>
      <w:r w:rsidRPr="00255AF5">
        <w:rPr>
          <w:sz w:val="26"/>
          <w:szCs w:val="26"/>
        </w:rPr>
        <w:tab/>
      </w:r>
      <w:r w:rsidR="003B3E42">
        <w:rPr>
          <w:sz w:val="26"/>
          <w:szCs w:val="26"/>
        </w:rPr>
        <w:t xml:space="preserve">          </w:t>
      </w:r>
      <w:r w:rsidRPr="00255AF5">
        <w:rPr>
          <w:sz w:val="24"/>
          <w:szCs w:val="24"/>
        </w:rPr>
        <w:t>(Ф.И.О.)</w:t>
      </w: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85C43"/>
    <w:tbl>
      <w:tblPr>
        <w:tblW w:w="9781" w:type="dxa"/>
        <w:tblInd w:w="108" w:type="dxa"/>
        <w:tblLayout w:type="fixed"/>
        <w:tblLook w:val="04A0"/>
      </w:tblPr>
      <w:tblGrid>
        <w:gridCol w:w="3827"/>
        <w:gridCol w:w="992"/>
        <w:gridCol w:w="4962"/>
      </w:tblGrid>
      <w:tr w:rsidR="00485C43" w:rsidTr="002B5BDC">
        <w:trPr>
          <w:trHeight w:val="429"/>
        </w:trPr>
        <w:tc>
          <w:tcPr>
            <w:tcW w:w="3827" w:type="dxa"/>
          </w:tcPr>
          <w:p w:rsidR="00485C43" w:rsidRDefault="00485C43" w:rsidP="002B5BDC">
            <w:pPr>
              <w:rPr>
                <w:sz w:val="26"/>
                <w:szCs w:val="26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992" w:type="dxa"/>
          </w:tcPr>
          <w:p w:rsidR="00485C43" w:rsidRDefault="00485C43" w:rsidP="002B5BDC">
            <w:pPr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485C43" w:rsidRDefault="00485C43" w:rsidP="002B5B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3</w:t>
            </w:r>
          </w:p>
          <w:p w:rsidR="00485C43" w:rsidRDefault="00485C43" w:rsidP="002B5BDC">
            <w:pPr>
              <w:jc w:val="both"/>
              <w:rPr>
                <w:sz w:val="26"/>
                <w:szCs w:val="26"/>
              </w:rPr>
            </w:pPr>
            <w:r w:rsidRPr="00692DA0">
              <w:rPr>
                <w:sz w:val="26"/>
                <w:szCs w:val="26"/>
              </w:rPr>
              <w:t xml:space="preserve">к Положению </w:t>
            </w:r>
          </w:p>
          <w:p w:rsidR="00485C43" w:rsidRDefault="00485C43" w:rsidP="002B5BDC">
            <w:pPr>
              <w:jc w:val="both"/>
              <w:rPr>
                <w:sz w:val="26"/>
                <w:szCs w:val="26"/>
              </w:rPr>
            </w:pPr>
            <w:r w:rsidRPr="00692DA0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Р</w:t>
            </w:r>
            <w:r w:rsidRPr="00692DA0">
              <w:rPr>
                <w:sz w:val="26"/>
                <w:szCs w:val="26"/>
              </w:rPr>
              <w:t xml:space="preserve">еспубликанском конкурсе </w:t>
            </w:r>
          </w:p>
          <w:p w:rsidR="00485C43" w:rsidRDefault="00485C43" w:rsidP="002B5BDC">
            <w:pPr>
              <w:rPr>
                <w:sz w:val="26"/>
                <w:szCs w:val="26"/>
              </w:rPr>
            </w:pPr>
            <w:r w:rsidRPr="00692DA0">
              <w:rPr>
                <w:sz w:val="26"/>
                <w:szCs w:val="26"/>
              </w:rPr>
              <w:t xml:space="preserve">научно-исследовательских работ студентов </w:t>
            </w:r>
            <w:r>
              <w:rPr>
                <w:sz w:val="26"/>
                <w:szCs w:val="26"/>
              </w:rPr>
              <w:t xml:space="preserve">«Научный потенциал Хакасии» </w:t>
            </w:r>
          </w:p>
          <w:p w:rsidR="00485C43" w:rsidRDefault="00485C43" w:rsidP="002B5BDC">
            <w:pPr>
              <w:jc w:val="both"/>
              <w:rPr>
                <w:sz w:val="26"/>
                <w:szCs w:val="26"/>
              </w:rPr>
            </w:pPr>
            <w:r w:rsidRPr="00692DA0">
              <w:rPr>
                <w:sz w:val="26"/>
                <w:szCs w:val="26"/>
              </w:rPr>
              <w:t>в 201</w:t>
            </w:r>
            <w:r>
              <w:rPr>
                <w:sz w:val="26"/>
                <w:szCs w:val="26"/>
              </w:rPr>
              <w:t>9</w:t>
            </w:r>
            <w:r w:rsidRPr="00692DA0">
              <w:rPr>
                <w:sz w:val="26"/>
                <w:szCs w:val="26"/>
              </w:rPr>
              <w:t xml:space="preserve"> году</w:t>
            </w:r>
          </w:p>
          <w:p w:rsidR="00485C43" w:rsidRDefault="00485C43" w:rsidP="002B5BDC">
            <w:pPr>
              <w:jc w:val="both"/>
              <w:rPr>
                <w:sz w:val="26"/>
                <w:szCs w:val="26"/>
              </w:rPr>
            </w:pPr>
          </w:p>
          <w:p w:rsidR="00485C43" w:rsidRDefault="00485C43" w:rsidP="002B5BDC">
            <w:pPr>
              <w:jc w:val="righ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Форма</w:t>
            </w:r>
          </w:p>
        </w:tc>
      </w:tr>
    </w:tbl>
    <w:p w:rsidR="00485C43" w:rsidRDefault="00485C43" w:rsidP="00485C43">
      <w:pPr>
        <w:jc w:val="right"/>
        <w:rPr>
          <w:sz w:val="26"/>
          <w:szCs w:val="26"/>
        </w:rPr>
      </w:pPr>
    </w:p>
    <w:p w:rsidR="00485C43" w:rsidRDefault="00485C43" w:rsidP="00485C4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Титульный лист научно-исследовательской работы</w:t>
      </w:r>
    </w:p>
    <w:p w:rsidR="00485C43" w:rsidRDefault="00485C43" w:rsidP="00485C43">
      <w:pPr>
        <w:jc w:val="center"/>
        <w:rPr>
          <w:b/>
          <w:sz w:val="26"/>
          <w:szCs w:val="26"/>
        </w:rPr>
      </w:pPr>
    </w:p>
    <w:p w:rsidR="00485C43" w:rsidRDefault="00485C43" w:rsidP="00485C43">
      <w:pPr>
        <w:tabs>
          <w:tab w:val="left" w:pos="3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Республиканский конкурс научно-исследовательских работ студентов </w:t>
      </w:r>
      <w:r>
        <w:rPr>
          <w:sz w:val="26"/>
          <w:szCs w:val="26"/>
        </w:rPr>
        <w:br/>
        <w:t>«Научный потенциал Хакасии»</w:t>
      </w:r>
    </w:p>
    <w:p w:rsidR="00485C43" w:rsidRDefault="00485C43" w:rsidP="00485C43">
      <w:pPr>
        <w:tabs>
          <w:tab w:val="left" w:pos="360"/>
        </w:tabs>
        <w:jc w:val="center"/>
        <w:rPr>
          <w:sz w:val="26"/>
          <w:szCs w:val="26"/>
        </w:rPr>
      </w:pPr>
    </w:p>
    <w:p w:rsidR="00485C43" w:rsidRDefault="00485C43" w:rsidP="00485C43">
      <w:pPr>
        <w:tabs>
          <w:tab w:val="left" w:pos="3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Наименование образовательной организации профессионального образования</w:t>
      </w:r>
    </w:p>
    <w:p w:rsidR="00485C43" w:rsidRDefault="00485C43" w:rsidP="00485C43">
      <w:pPr>
        <w:tabs>
          <w:tab w:val="left" w:pos="360"/>
        </w:tabs>
        <w:jc w:val="center"/>
        <w:rPr>
          <w:sz w:val="26"/>
          <w:szCs w:val="26"/>
        </w:rPr>
      </w:pPr>
    </w:p>
    <w:p w:rsidR="00485C43" w:rsidRDefault="00485C43" w:rsidP="00485C43">
      <w:pPr>
        <w:tabs>
          <w:tab w:val="left" w:pos="360"/>
        </w:tabs>
        <w:jc w:val="center"/>
        <w:rPr>
          <w:sz w:val="26"/>
          <w:szCs w:val="26"/>
        </w:rPr>
      </w:pPr>
    </w:p>
    <w:p w:rsidR="00485C43" w:rsidRDefault="00485C43" w:rsidP="00485C43">
      <w:pPr>
        <w:tabs>
          <w:tab w:val="left" w:pos="360"/>
        </w:tabs>
        <w:jc w:val="center"/>
        <w:rPr>
          <w:sz w:val="26"/>
          <w:szCs w:val="26"/>
        </w:rPr>
      </w:pPr>
    </w:p>
    <w:p w:rsidR="00485C43" w:rsidRDefault="00485C43" w:rsidP="00485C43">
      <w:pPr>
        <w:tabs>
          <w:tab w:val="left" w:pos="360"/>
        </w:tabs>
        <w:jc w:val="center"/>
        <w:rPr>
          <w:sz w:val="26"/>
          <w:szCs w:val="26"/>
        </w:rPr>
      </w:pPr>
    </w:p>
    <w:p w:rsidR="00485C43" w:rsidRDefault="00485C43" w:rsidP="00485C43">
      <w:pPr>
        <w:tabs>
          <w:tab w:val="left" w:pos="360"/>
        </w:tabs>
        <w:jc w:val="center"/>
        <w:rPr>
          <w:sz w:val="26"/>
          <w:szCs w:val="26"/>
        </w:rPr>
      </w:pPr>
    </w:p>
    <w:p w:rsidR="00485C43" w:rsidRDefault="00485C43" w:rsidP="00485C43">
      <w:pPr>
        <w:tabs>
          <w:tab w:val="left" w:pos="360"/>
        </w:tabs>
        <w:jc w:val="center"/>
        <w:rPr>
          <w:sz w:val="26"/>
          <w:szCs w:val="26"/>
        </w:rPr>
      </w:pPr>
    </w:p>
    <w:p w:rsidR="00485C43" w:rsidRDefault="00485C43" w:rsidP="00485C43">
      <w:pPr>
        <w:tabs>
          <w:tab w:val="left" w:pos="360"/>
        </w:tabs>
        <w:jc w:val="center"/>
        <w:rPr>
          <w:sz w:val="26"/>
          <w:szCs w:val="26"/>
        </w:rPr>
      </w:pPr>
    </w:p>
    <w:p w:rsidR="00485C43" w:rsidRDefault="00485C43" w:rsidP="00485C43">
      <w:pPr>
        <w:tabs>
          <w:tab w:val="left" w:pos="360"/>
        </w:tabs>
        <w:jc w:val="center"/>
        <w:rPr>
          <w:sz w:val="26"/>
          <w:szCs w:val="26"/>
        </w:rPr>
      </w:pPr>
    </w:p>
    <w:p w:rsidR="00485C43" w:rsidRDefault="00485C43" w:rsidP="00485C43">
      <w:pPr>
        <w:tabs>
          <w:tab w:val="left" w:pos="360"/>
        </w:tabs>
        <w:jc w:val="center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1908"/>
        <w:gridCol w:w="7663"/>
      </w:tblGrid>
      <w:tr w:rsidR="00485C43" w:rsidTr="002B5BDC">
        <w:tc>
          <w:tcPr>
            <w:tcW w:w="1908" w:type="dxa"/>
            <w:hideMark/>
          </w:tcPr>
          <w:p w:rsidR="00485C43" w:rsidRDefault="00485C43" w:rsidP="002B5BDC">
            <w:pPr>
              <w:tabs>
                <w:tab w:val="left" w:pos="3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Номинация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C43" w:rsidRDefault="00485C43" w:rsidP="002B5BD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692DA0">
              <w:rPr>
                <w:sz w:val="26"/>
                <w:szCs w:val="26"/>
              </w:rPr>
              <w:t>«Социально-</w:t>
            </w:r>
            <w:r>
              <w:rPr>
                <w:sz w:val="26"/>
                <w:szCs w:val="26"/>
              </w:rPr>
              <w:t>г</w:t>
            </w:r>
            <w:r w:rsidRPr="00692DA0">
              <w:rPr>
                <w:sz w:val="26"/>
                <w:szCs w:val="26"/>
              </w:rPr>
              <w:t>уманитарные науки»</w:t>
            </w:r>
            <w:r>
              <w:rPr>
                <w:sz w:val="26"/>
                <w:szCs w:val="26"/>
              </w:rPr>
              <w:t xml:space="preserve"> /</w:t>
            </w:r>
            <w:r w:rsidRPr="00692DA0">
              <w:rPr>
                <w:sz w:val="26"/>
                <w:szCs w:val="26"/>
              </w:rPr>
              <w:t xml:space="preserve"> «Естественные науки»</w:t>
            </w:r>
            <w:r>
              <w:rPr>
                <w:sz w:val="26"/>
                <w:szCs w:val="26"/>
              </w:rPr>
              <w:t xml:space="preserve"> /</w:t>
            </w:r>
            <w:r w:rsidRPr="00692D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692DA0">
              <w:rPr>
                <w:sz w:val="26"/>
                <w:szCs w:val="26"/>
              </w:rPr>
              <w:t>«Технические науки»</w:t>
            </w:r>
            <w:r>
              <w:rPr>
                <w:sz w:val="26"/>
                <w:szCs w:val="26"/>
              </w:rPr>
              <w:t xml:space="preserve"> /</w:t>
            </w:r>
            <w:r w:rsidRPr="00692DA0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Э</w:t>
            </w:r>
            <w:r w:rsidRPr="00692DA0">
              <w:rPr>
                <w:sz w:val="26"/>
                <w:szCs w:val="26"/>
              </w:rPr>
              <w:t>кономические науки»</w:t>
            </w:r>
          </w:p>
        </w:tc>
      </w:tr>
    </w:tbl>
    <w:p w:rsidR="00485C43" w:rsidRDefault="00485C43" w:rsidP="00485C43">
      <w:pPr>
        <w:tabs>
          <w:tab w:val="left" w:pos="360"/>
        </w:tabs>
        <w:jc w:val="center"/>
        <w:rPr>
          <w:sz w:val="26"/>
          <w:szCs w:val="26"/>
        </w:rPr>
      </w:pPr>
    </w:p>
    <w:p w:rsidR="00485C43" w:rsidRDefault="00485C43" w:rsidP="00485C43">
      <w:pPr>
        <w:tabs>
          <w:tab w:val="left" w:pos="360"/>
        </w:tabs>
        <w:jc w:val="center"/>
        <w:rPr>
          <w:sz w:val="26"/>
          <w:szCs w:val="26"/>
        </w:rPr>
      </w:pPr>
    </w:p>
    <w:p w:rsidR="00485C43" w:rsidRDefault="00485C43" w:rsidP="00485C43">
      <w:pPr>
        <w:tabs>
          <w:tab w:val="left" w:pos="3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Фамилия, имя, отчество</w:t>
      </w:r>
    </w:p>
    <w:p w:rsidR="00485C43" w:rsidRDefault="00485C43" w:rsidP="00485C43">
      <w:pPr>
        <w:tabs>
          <w:tab w:val="left" w:pos="360"/>
        </w:tabs>
        <w:jc w:val="center"/>
        <w:rPr>
          <w:sz w:val="26"/>
          <w:szCs w:val="26"/>
        </w:rPr>
      </w:pPr>
    </w:p>
    <w:p w:rsidR="00485C43" w:rsidRDefault="00485C43" w:rsidP="00485C43">
      <w:pPr>
        <w:tabs>
          <w:tab w:val="left" w:pos="360"/>
        </w:tabs>
        <w:jc w:val="center"/>
        <w:rPr>
          <w:sz w:val="26"/>
          <w:szCs w:val="26"/>
        </w:rPr>
      </w:pPr>
    </w:p>
    <w:p w:rsidR="00485C43" w:rsidRDefault="00485C43" w:rsidP="00485C43">
      <w:pPr>
        <w:tabs>
          <w:tab w:val="left" w:pos="360"/>
        </w:tabs>
        <w:jc w:val="center"/>
        <w:rPr>
          <w:sz w:val="26"/>
          <w:szCs w:val="26"/>
        </w:rPr>
      </w:pPr>
    </w:p>
    <w:p w:rsidR="00485C43" w:rsidRDefault="00485C43" w:rsidP="00485C43">
      <w:pPr>
        <w:tabs>
          <w:tab w:val="left" w:pos="360"/>
        </w:tabs>
        <w:jc w:val="center"/>
        <w:rPr>
          <w:sz w:val="26"/>
          <w:szCs w:val="26"/>
        </w:rPr>
      </w:pPr>
    </w:p>
    <w:p w:rsidR="00485C43" w:rsidRDefault="00485C43" w:rsidP="00485C43">
      <w:pPr>
        <w:tabs>
          <w:tab w:val="left" w:pos="3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НАЗВАНИЕ РАБОТЫ</w:t>
      </w:r>
    </w:p>
    <w:p w:rsidR="00485C43" w:rsidRDefault="00485C43" w:rsidP="00485C43">
      <w:pPr>
        <w:tabs>
          <w:tab w:val="left" w:pos="360"/>
        </w:tabs>
        <w:rPr>
          <w:sz w:val="26"/>
          <w:szCs w:val="26"/>
        </w:rPr>
      </w:pPr>
    </w:p>
    <w:p w:rsidR="00485C43" w:rsidRDefault="00485C43" w:rsidP="00485C43">
      <w:pPr>
        <w:tabs>
          <w:tab w:val="left" w:pos="360"/>
        </w:tabs>
        <w:rPr>
          <w:sz w:val="26"/>
          <w:szCs w:val="26"/>
        </w:rPr>
      </w:pPr>
    </w:p>
    <w:p w:rsidR="00485C43" w:rsidRDefault="00485C43" w:rsidP="00485C43">
      <w:pPr>
        <w:tabs>
          <w:tab w:val="left" w:pos="360"/>
        </w:tabs>
        <w:rPr>
          <w:sz w:val="26"/>
          <w:szCs w:val="26"/>
        </w:rPr>
      </w:pPr>
    </w:p>
    <w:p w:rsidR="00485C43" w:rsidRDefault="00485C43" w:rsidP="00485C43">
      <w:pPr>
        <w:tabs>
          <w:tab w:val="left" w:pos="360"/>
        </w:tabs>
        <w:rPr>
          <w:sz w:val="26"/>
          <w:szCs w:val="26"/>
        </w:rPr>
      </w:pPr>
    </w:p>
    <w:p w:rsidR="00485C43" w:rsidRDefault="00485C43" w:rsidP="00485C43">
      <w:pPr>
        <w:shd w:val="clear" w:color="auto" w:fill="FFFFFF"/>
        <w:autoSpaceDE w:val="0"/>
        <w:autoSpaceDN w:val="0"/>
        <w:adjustRightInd w:val="0"/>
        <w:spacing w:line="360" w:lineRule="auto"/>
        <w:ind w:left="6120"/>
        <w:jc w:val="both"/>
        <w:rPr>
          <w:color w:val="000000"/>
          <w:sz w:val="26"/>
          <w:szCs w:val="26"/>
        </w:rPr>
      </w:pPr>
    </w:p>
    <w:p w:rsidR="00485C43" w:rsidRDefault="00485C43" w:rsidP="00485C43">
      <w:pPr>
        <w:shd w:val="clear" w:color="auto" w:fill="FFFFFF"/>
        <w:autoSpaceDE w:val="0"/>
        <w:autoSpaceDN w:val="0"/>
        <w:adjustRightInd w:val="0"/>
        <w:spacing w:line="360" w:lineRule="auto"/>
        <w:ind w:left="6120"/>
        <w:jc w:val="both"/>
        <w:rPr>
          <w:color w:val="000000"/>
          <w:sz w:val="26"/>
          <w:szCs w:val="26"/>
        </w:rPr>
      </w:pPr>
    </w:p>
    <w:p w:rsidR="00485C43" w:rsidRDefault="00485C43" w:rsidP="00485C43">
      <w:pPr>
        <w:shd w:val="clear" w:color="auto" w:fill="FFFFFF"/>
        <w:tabs>
          <w:tab w:val="num" w:pos="1080"/>
        </w:tabs>
        <w:autoSpaceDE w:val="0"/>
        <w:autoSpaceDN w:val="0"/>
        <w:adjustRightInd w:val="0"/>
        <w:ind w:firstLine="539"/>
        <w:jc w:val="center"/>
        <w:rPr>
          <w:color w:val="000000"/>
          <w:sz w:val="26"/>
          <w:szCs w:val="26"/>
        </w:rPr>
      </w:pPr>
    </w:p>
    <w:p w:rsidR="00485C43" w:rsidRDefault="00485C43" w:rsidP="00485C43">
      <w:pPr>
        <w:shd w:val="clear" w:color="auto" w:fill="FFFFFF"/>
        <w:tabs>
          <w:tab w:val="num" w:pos="1080"/>
        </w:tabs>
        <w:autoSpaceDE w:val="0"/>
        <w:autoSpaceDN w:val="0"/>
        <w:adjustRightInd w:val="0"/>
        <w:ind w:firstLine="539"/>
        <w:jc w:val="center"/>
        <w:rPr>
          <w:color w:val="000000"/>
          <w:sz w:val="26"/>
          <w:szCs w:val="26"/>
        </w:rPr>
      </w:pPr>
    </w:p>
    <w:p w:rsidR="00485C43" w:rsidRDefault="00485C43" w:rsidP="00485C43">
      <w:pPr>
        <w:shd w:val="clear" w:color="auto" w:fill="FFFFFF"/>
        <w:tabs>
          <w:tab w:val="num" w:pos="1080"/>
        </w:tabs>
        <w:autoSpaceDE w:val="0"/>
        <w:autoSpaceDN w:val="0"/>
        <w:adjustRightInd w:val="0"/>
        <w:ind w:firstLine="539"/>
        <w:jc w:val="center"/>
        <w:rPr>
          <w:color w:val="000000"/>
          <w:sz w:val="26"/>
          <w:szCs w:val="26"/>
        </w:rPr>
      </w:pPr>
    </w:p>
    <w:p w:rsidR="00485C43" w:rsidRDefault="00485C43" w:rsidP="00485C4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85C43" w:rsidRDefault="00485C43" w:rsidP="00485C4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Абакан</w:t>
      </w:r>
    </w:p>
    <w:p w:rsidR="00485C43" w:rsidRDefault="00485C43" w:rsidP="00485C4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highlight w:val="yellow"/>
        </w:rPr>
      </w:pPr>
      <w:r>
        <w:rPr>
          <w:color w:val="000000"/>
          <w:sz w:val="26"/>
          <w:szCs w:val="26"/>
        </w:rPr>
        <w:t>2019</w:t>
      </w:r>
    </w:p>
    <w:p w:rsidR="00485C43" w:rsidRDefault="00485C43" w:rsidP="00485C43"/>
    <w:tbl>
      <w:tblPr>
        <w:tblW w:w="9639" w:type="dxa"/>
        <w:tblInd w:w="108" w:type="dxa"/>
        <w:tblLayout w:type="fixed"/>
        <w:tblLook w:val="04A0"/>
      </w:tblPr>
      <w:tblGrid>
        <w:gridCol w:w="3827"/>
        <w:gridCol w:w="709"/>
        <w:gridCol w:w="5103"/>
      </w:tblGrid>
      <w:tr w:rsidR="00485C43" w:rsidTr="002B5BDC">
        <w:trPr>
          <w:trHeight w:val="429"/>
        </w:trPr>
        <w:tc>
          <w:tcPr>
            <w:tcW w:w="3827" w:type="dxa"/>
          </w:tcPr>
          <w:p w:rsidR="00485C43" w:rsidRDefault="00485C43" w:rsidP="002B5BDC">
            <w:pPr>
              <w:rPr>
                <w:sz w:val="26"/>
                <w:szCs w:val="2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</w:p>
        </w:tc>
        <w:tc>
          <w:tcPr>
            <w:tcW w:w="709" w:type="dxa"/>
          </w:tcPr>
          <w:p w:rsidR="00485C43" w:rsidRDefault="00485C43" w:rsidP="002B5BDC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485C43" w:rsidRDefault="00485C43" w:rsidP="002B5B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4</w:t>
            </w:r>
          </w:p>
          <w:p w:rsidR="00485C43" w:rsidRDefault="00485C43" w:rsidP="002B5BDC">
            <w:pPr>
              <w:jc w:val="both"/>
              <w:rPr>
                <w:sz w:val="26"/>
                <w:szCs w:val="26"/>
              </w:rPr>
            </w:pPr>
            <w:r w:rsidRPr="008C045A">
              <w:rPr>
                <w:sz w:val="26"/>
                <w:szCs w:val="26"/>
              </w:rPr>
              <w:t xml:space="preserve">к Положению </w:t>
            </w:r>
          </w:p>
          <w:p w:rsidR="00485C43" w:rsidRDefault="00485C43" w:rsidP="002B5BDC">
            <w:pPr>
              <w:jc w:val="both"/>
              <w:rPr>
                <w:sz w:val="26"/>
                <w:szCs w:val="26"/>
              </w:rPr>
            </w:pPr>
            <w:r w:rsidRPr="008C045A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Р</w:t>
            </w:r>
            <w:r w:rsidRPr="008C045A">
              <w:rPr>
                <w:sz w:val="26"/>
                <w:szCs w:val="26"/>
              </w:rPr>
              <w:t xml:space="preserve">еспубликанском конкурсе </w:t>
            </w:r>
          </w:p>
          <w:p w:rsidR="00485C43" w:rsidRDefault="00485C43" w:rsidP="002B5BDC">
            <w:pPr>
              <w:rPr>
                <w:sz w:val="26"/>
                <w:szCs w:val="26"/>
              </w:rPr>
            </w:pPr>
            <w:r w:rsidRPr="008C045A">
              <w:rPr>
                <w:sz w:val="26"/>
                <w:szCs w:val="26"/>
              </w:rPr>
              <w:t xml:space="preserve">научно-исследовательских работ студентов </w:t>
            </w:r>
            <w:r>
              <w:rPr>
                <w:sz w:val="26"/>
                <w:szCs w:val="26"/>
              </w:rPr>
              <w:t xml:space="preserve">«Научный потенциал Хакасии» </w:t>
            </w:r>
          </w:p>
          <w:p w:rsidR="00485C43" w:rsidRDefault="00485C43" w:rsidP="002B5BDC">
            <w:pPr>
              <w:jc w:val="both"/>
              <w:rPr>
                <w:sz w:val="26"/>
                <w:szCs w:val="26"/>
                <w:highlight w:val="yellow"/>
              </w:rPr>
            </w:pPr>
            <w:r w:rsidRPr="008C045A">
              <w:rPr>
                <w:sz w:val="26"/>
                <w:szCs w:val="26"/>
              </w:rPr>
              <w:t>в 201</w:t>
            </w:r>
            <w:r>
              <w:rPr>
                <w:sz w:val="26"/>
                <w:szCs w:val="26"/>
              </w:rPr>
              <w:t>9</w:t>
            </w:r>
            <w:r w:rsidRPr="008C045A">
              <w:rPr>
                <w:sz w:val="26"/>
                <w:szCs w:val="26"/>
              </w:rPr>
              <w:t xml:space="preserve"> году</w:t>
            </w:r>
          </w:p>
        </w:tc>
      </w:tr>
    </w:tbl>
    <w:p w:rsidR="00485C43" w:rsidRPr="00AF6621" w:rsidRDefault="00485C43" w:rsidP="00485C43">
      <w:pPr>
        <w:jc w:val="center"/>
        <w:rPr>
          <w:sz w:val="10"/>
          <w:szCs w:val="10"/>
        </w:rPr>
      </w:pPr>
    </w:p>
    <w:p w:rsidR="00485C43" w:rsidRPr="000570DF" w:rsidRDefault="00485C43" w:rsidP="00485C43">
      <w:pPr>
        <w:tabs>
          <w:tab w:val="left" w:pos="360"/>
        </w:tabs>
        <w:jc w:val="center"/>
        <w:rPr>
          <w:b/>
          <w:sz w:val="26"/>
          <w:szCs w:val="26"/>
        </w:rPr>
      </w:pPr>
      <w:r w:rsidRPr="000570DF">
        <w:rPr>
          <w:b/>
          <w:sz w:val="26"/>
          <w:szCs w:val="26"/>
        </w:rPr>
        <w:t xml:space="preserve">Показатели и критерии </w:t>
      </w:r>
    </w:p>
    <w:p w:rsidR="00485C43" w:rsidRDefault="00485C43" w:rsidP="00485C43">
      <w:pPr>
        <w:tabs>
          <w:tab w:val="left" w:pos="360"/>
        </w:tabs>
        <w:jc w:val="center"/>
        <w:rPr>
          <w:b/>
          <w:sz w:val="26"/>
          <w:szCs w:val="26"/>
        </w:rPr>
      </w:pPr>
      <w:r w:rsidRPr="000570DF">
        <w:rPr>
          <w:b/>
          <w:sz w:val="26"/>
          <w:szCs w:val="26"/>
        </w:rPr>
        <w:t xml:space="preserve">оценки научно-исследовательских работ </w:t>
      </w:r>
      <w:r>
        <w:rPr>
          <w:b/>
          <w:sz w:val="26"/>
          <w:szCs w:val="26"/>
        </w:rPr>
        <w:t xml:space="preserve">участников </w:t>
      </w:r>
    </w:p>
    <w:p w:rsidR="00485C43" w:rsidRDefault="00485C43" w:rsidP="00485C43">
      <w:pPr>
        <w:tabs>
          <w:tab w:val="left" w:pos="3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Республиканского конкурса научно-исследовательских работ студентов </w:t>
      </w:r>
      <w:r w:rsidRPr="00A66D43">
        <w:rPr>
          <w:b/>
          <w:sz w:val="26"/>
          <w:szCs w:val="26"/>
        </w:rPr>
        <w:t>«Научный потенциал Хакасии»</w:t>
      </w:r>
    </w:p>
    <w:p w:rsidR="00485C43" w:rsidRDefault="00485C43" w:rsidP="00485C43">
      <w:pPr>
        <w:tabs>
          <w:tab w:val="left" w:pos="3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первом</w:t>
      </w:r>
      <w:r w:rsidRPr="000570DF">
        <w:rPr>
          <w:b/>
          <w:sz w:val="26"/>
          <w:szCs w:val="26"/>
        </w:rPr>
        <w:t xml:space="preserve"> (заочном) </w:t>
      </w:r>
      <w:r>
        <w:rPr>
          <w:b/>
          <w:sz w:val="26"/>
          <w:szCs w:val="26"/>
        </w:rPr>
        <w:t xml:space="preserve">этапе </w:t>
      </w:r>
    </w:p>
    <w:p w:rsidR="00485C43" w:rsidRDefault="00485C43" w:rsidP="00485C43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485C43" w:rsidRPr="00E41598" w:rsidRDefault="00485C43" w:rsidP="00485C43">
      <w:pPr>
        <w:tabs>
          <w:tab w:val="left" w:pos="360"/>
        </w:tabs>
        <w:jc w:val="center"/>
        <w:rPr>
          <w:sz w:val="26"/>
          <w:szCs w:val="26"/>
        </w:rPr>
      </w:pPr>
      <w:r w:rsidRPr="00E41598">
        <w:rPr>
          <w:sz w:val="26"/>
          <w:szCs w:val="26"/>
        </w:rPr>
        <w:t>Техническая экспертиза</w:t>
      </w:r>
    </w:p>
    <w:p w:rsidR="00485C43" w:rsidRDefault="00485C43" w:rsidP="00485C43">
      <w:pPr>
        <w:tabs>
          <w:tab w:val="left" w:pos="360"/>
        </w:tabs>
        <w:jc w:val="center"/>
        <w:rPr>
          <w:b/>
          <w:sz w:val="26"/>
          <w:szCs w:val="2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667"/>
        <w:gridCol w:w="26"/>
        <w:gridCol w:w="4536"/>
        <w:gridCol w:w="993"/>
        <w:gridCol w:w="1275"/>
      </w:tblGrid>
      <w:tr w:rsidR="00485C43" w:rsidRPr="00F82043" w:rsidTr="002B5BDC">
        <w:tc>
          <w:tcPr>
            <w:tcW w:w="5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>Показатель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>Критерий оценки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3"/>
                <w:szCs w:val="23"/>
              </w:rPr>
            </w:pPr>
            <w:r w:rsidRPr="00F82043">
              <w:rPr>
                <w:sz w:val="23"/>
                <w:szCs w:val="23"/>
              </w:rPr>
              <w:t>Макс.</w:t>
            </w:r>
            <w:r>
              <w:rPr>
                <w:sz w:val="23"/>
                <w:szCs w:val="23"/>
              </w:rPr>
              <w:t xml:space="preserve"> </w:t>
            </w:r>
            <w:r w:rsidRPr="00F82043">
              <w:rPr>
                <w:sz w:val="23"/>
                <w:szCs w:val="23"/>
              </w:rPr>
              <w:t>число баллов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Оценка эксперта</w:t>
            </w:r>
          </w:p>
        </w:tc>
      </w:tr>
      <w:tr w:rsidR="00485C43" w:rsidRPr="00F82043" w:rsidTr="002B5BDC"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43" w:rsidRDefault="00485C43" w:rsidP="002B5BDC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Оглавление,</w:t>
            </w:r>
          </w:p>
          <w:p w:rsidR="00485C43" w:rsidRDefault="00485C43" w:rsidP="002B5BDC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 xml:space="preserve">библиографический список, </w:t>
            </w:r>
          </w:p>
          <w:p w:rsidR="00485C43" w:rsidRDefault="00485C43" w:rsidP="002B5BDC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 xml:space="preserve">ссылки на литературу, цитаты, </w:t>
            </w:r>
          </w:p>
          <w:p w:rsidR="00485C43" w:rsidRDefault="00485C43" w:rsidP="002B5BDC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 xml:space="preserve">иллюстрированный материал, </w:t>
            </w:r>
          </w:p>
          <w:p w:rsidR="00485C43" w:rsidRPr="00F82043" w:rsidRDefault="00485C43" w:rsidP="002B5BDC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>схемы, рисунки, графики, таблицы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>Работа оформлена в соответствии с установленными требованиями ГОСТа Р 7.0.5-2008.</w:t>
            </w:r>
            <w:r w:rsidRPr="00F82043">
              <w:rPr>
                <w:rStyle w:val="apple-converted-space"/>
                <w:sz w:val="24"/>
                <w:szCs w:val="24"/>
              </w:rPr>
              <w:t xml:space="preserve"> </w:t>
            </w:r>
            <w:hyperlink r:id="rId7" w:history="1">
              <w:r w:rsidRPr="0097497D">
                <w:rPr>
                  <w:rStyle w:val="aa"/>
                  <w:sz w:val="24"/>
                  <w:szCs w:val="24"/>
                </w:rPr>
                <w:t>«Система стандартов по информации, библиотечному и издательскому делу. Библиографическая ссылка. Общие требования и правила составления»</w:t>
              </w:r>
            </w:hyperlink>
            <w:r w:rsidRPr="00F82043">
              <w:rPr>
                <w:sz w:val="24"/>
                <w:szCs w:val="24"/>
              </w:rPr>
              <w:t>.</w:t>
            </w:r>
          </w:p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>Дата введения в действие 01.01.2009.</w:t>
            </w:r>
          </w:p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>Текст выполнен аккуратно, ссылки оформлены постранично, изображения / таблицы / схемы имеют наименования.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C43" w:rsidRPr="0097497D" w:rsidRDefault="00485C43" w:rsidP="002B5BDC">
            <w:pPr>
              <w:tabs>
                <w:tab w:val="left" w:pos="36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85C43" w:rsidRPr="0097497D" w:rsidRDefault="00485C43" w:rsidP="002B5BDC">
            <w:pPr>
              <w:tabs>
                <w:tab w:val="left" w:pos="360"/>
              </w:tabs>
              <w:jc w:val="center"/>
              <w:rPr>
                <w:sz w:val="23"/>
                <w:szCs w:val="23"/>
              </w:rPr>
            </w:pPr>
          </w:p>
        </w:tc>
      </w:tr>
      <w:tr w:rsidR="00485C43" w:rsidRPr="00AF6621" w:rsidTr="002B5BDC">
        <w:tc>
          <w:tcPr>
            <w:tcW w:w="10065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AF6621">
              <w:rPr>
                <w:sz w:val="24"/>
                <w:szCs w:val="24"/>
              </w:rPr>
              <w:t>Дополнительные показатели оценки, подтвержденные документами</w:t>
            </w:r>
          </w:p>
        </w:tc>
      </w:tr>
      <w:tr w:rsidR="00485C43" w:rsidRPr="00AF6621" w:rsidTr="002B5BDC">
        <w:trPr>
          <w:trHeight w:val="314"/>
        </w:trPr>
        <w:tc>
          <w:tcPr>
            <w:tcW w:w="5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F6621">
              <w:rPr>
                <w:sz w:val="24"/>
                <w:szCs w:val="24"/>
              </w:rPr>
              <w:t>.</w:t>
            </w:r>
          </w:p>
        </w:tc>
        <w:tc>
          <w:tcPr>
            <w:tcW w:w="266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AF6621">
              <w:rPr>
                <w:sz w:val="24"/>
                <w:szCs w:val="24"/>
              </w:rPr>
              <w:t>Публикация в изданиях</w:t>
            </w:r>
            <w:r>
              <w:rPr>
                <w:sz w:val="24"/>
                <w:szCs w:val="24"/>
              </w:rPr>
              <w:t xml:space="preserve"> </w:t>
            </w:r>
            <w:r w:rsidRPr="00AF6621">
              <w:rPr>
                <w:sz w:val="24"/>
                <w:szCs w:val="24"/>
              </w:rPr>
              <w:t>с темой исследования</w:t>
            </w:r>
          </w:p>
        </w:tc>
        <w:tc>
          <w:tcPr>
            <w:tcW w:w="456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AF6621">
              <w:rPr>
                <w:sz w:val="24"/>
                <w:szCs w:val="24"/>
              </w:rPr>
              <w:t>1. Международных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AF662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85C43" w:rsidRPr="00AF6621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485C43" w:rsidRPr="00AF6621" w:rsidTr="002B5BDC">
        <w:tc>
          <w:tcPr>
            <w:tcW w:w="568" w:type="dxa"/>
            <w:vMerge/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AF6621">
              <w:rPr>
                <w:sz w:val="24"/>
                <w:szCs w:val="24"/>
              </w:rPr>
              <w:t>2. Всероссийских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AF6621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485C43" w:rsidRPr="00AF6621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485C43" w:rsidRPr="00AF6621" w:rsidTr="002B5BDC">
        <w:tc>
          <w:tcPr>
            <w:tcW w:w="568" w:type="dxa"/>
            <w:vMerge/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AF6621">
              <w:rPr>
                <w:sz w:val="24"/>
                <w:szCs w:val="24"/>
              </w:rPr>
              <w:t>3. Региональных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AF6621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485C43" w:rsidRPr="00AF6621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485C43" w:rsidRPr="00AF6621" w:rsidTr="002B5BDC"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AF6621">
              <w:rPr>
                <w:sz w:val="24"/>
                <w:szCs w:val="24"/>
              </w:rPr>
              <w:t>4. Внутривузовских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AF6621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85C43" w:rsidRPr="00AF6621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485C43" w:rsidRPr="00AF6621" w:rsidTr="002B5BDC">
        <w:tc>
          <w:tcPr>
            <w:tcW w:w="5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F6621">
              <w:rPr>
                <w:sz w:val="24"/>
                <w:szCs w:val="24"/>
              </w:rPr>
              <w:t>.</w:t>
            </w:r>
          </w:p>
        </w:tc>
        <w:tc>
          <w:tcPr>
            <w:tcW w:w="266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AF6621">
              <w:rPr>
                <w:sz w:val="24"/>
                <w:szCs w:val="24"/>
              </w:rPr>
              <w:t>Результаты внедрения или апробации  работы</w:t>
            </w:r>
          </w:p>
        </w:tc>
        <w:tc>
          <w:tcPr>
            <w:tcW w:w="456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AF6621">
              <w:rPr>
                <w:sz w:val="24"/>
                <w:szCs w:val="24"/>
              </w:rPr>
              <w:t>1. Внедрены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AF6621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85C43" w:rsidRPr="00AF6621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485C43" w:rsidRPr="00AF6621" w:rsidTr="002B5BDC">
        <w:tc>
          <w:tcPr>
            <w:tcW w:w="568" w:type="dxa"/>
            <w:vMerge/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AF6621">
              <w:rPr>
                <w:sz w:val="24"/>
                <w:szCs w:val="24"/>
              </w:rPr>
              <w:t>2. Рекомендованы к внедрению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AF6621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485C43" w:rsidRPr="00AF6621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485C43" w:rsidRPr="00AF6621" w:rsidTr="002B5BDC"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AF6621">
              <w:rPr>
                <w:sz w:val="24"/>
                <w:szCs w:val="24"/>
              </w:rPr>
              <w:t>3. Приняты к сведению</w:t>
            </w:r>
            <w:r>
              <w:rPr>
                <w:sz w:val="24"/>
                <w:szCs w:val="24"/>
              </w:rPr>
              <w:t>,</w:t>
            </w:r>
            <w:r w:rsidRPr="00AF66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AF6621">
              <w:rPr>
                <w:sz w:val="24"/>
                <w:szCs w:val="24"/>
              </w:rPr>
              <w:t>пробированы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AF6621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85C43" w:rsidRPr="00AF6621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485C43" w:rsidRPr="00AF6621" w:rsidTr="002B5BDC">
        <w:tc>
          <w:tcPr>
            <w:tcW w:w="5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F6621">
              <w:rPr>
                <w:sz w:val="24"/>
                <w:szCs w:val="24"/>
              </w:rPr>
              <w:t>.</w:t>
            </w:r>
          </w:p>
        </w:tc>
        <w:tc>
          <w:tcPr>
            <w:tcW w:w="266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AF6621">
              <w:rPr>
                <w:sz w:val="24"/>
                <w:szCs w:val="24"/>
              </w:rPr>
              <w:t>Участие в конкурсах / конференциях с темой исследования</w:t>
            </w:r>
          </w:p>
        </w:tc>
        <w:tc>
          <w:tcPr>
            <w:tcW w:w="456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AF6621">
              <w:rPr>
                <w:sz w:val="24"/>
                <w:szCs w:val="24"/>
              </w:rPr>
              <w:t>1. Международных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AF662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85C43" w:rsidRPr="00AF6621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485C43" w:rsidRPr="00AF6621" w:rsidTr="002B5BDC">
        <w:tc>
          <w:tcPr>
            <w:tcW w:w="568" w:type="dxa"/>
            <w:vMerge/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AF6621">
              <w:rPr>
                <w:sz w:val="24"/>
                <w:szCs w:val="24"/>
              </w:rPr>
              <w:t>2. Всероссийских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AF6621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485C43" w:rsidRPr="00AF6621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485C43" w:rsidRPr="00AF6621" w:rsidTr="002B5BDC">
        <w:tc>
          <w:tcPr>
            <w:tcW w:w="568" w:type="dxa"/>
            <w:vMerge/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AF6621">
              <w:rPr>
                <w:sz w:val="24"/>
                <w:szCs w:val="24"/>
              </w:rPr>
              <w:t>3. Региональных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AF6621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485C43" w:rsidRPr="00AF6621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485C43" w:rsidRPr="00AF6621" w:rsidTr="002B5BDC"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AF6621">
              <w:rPr>
                <w:sz w:val="24"/>
                <w:szCs w:val="24"/>
              </w:rPr>
              <w:t>4. Внутривузовских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AF6621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85C43" w:rsidRPr="00AF6621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485C43" w:rsidRPr="00AF6621" w:rsidTr="002B5BDC">
        <w:tc>
          <w:tcPr>
            <w:tcW w:w="879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5C43" w:rsidRPr="00AF6621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баллов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5C43" w:rsidRPr="00AF6621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85C43" w:rsidRDefault="00485C43" w:rsidP="00485C4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85C43" w:rsidRDefault="00485C43" w:rsidP="00485C43">
      <w:pPr>
        <w:spacing w:after="200" w:line="276" w:lineRule="auto"/>
        <w:jc w:val="center"/>
        <w:rPr>
          <w:sz w:val="26"/>
          <w:szCs w:val="26"/>
        </w:rPr>
      </w:pPr>
      <w:r w:rsidRPr="00E41598">
        <w:rPr>
          <w:sz w:val="26"/>
          <w:szCs w:val="26"/>
        </w:rPr>
        <w:lastRenderedPageBreak/>
        <w:t>ОЦЕНОЧНЫЙ ЛИСТ ЭКСПЕРТА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3"/>
        <w:gridCol w:w="4961"/>
        <w:gridCol w:w="1134"/>
        <w:gridCol w:w="1134"/>
      </w:tblGrid>
      <w:tr w:rsidR="00485C43" w:rsidRPr="00F82043" w:rsidTr="002B5BDC">
        <w:trPr>
          <w:cantSplit/>
          <w:tblHeader/>
        </w:trPr>
        <w:tc>
          <w:tcPr>
            <w:tcW w:w="5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>Показатель</w:t>
            </w:r>
          </w:p>
        </w:tc>
        <w:tc>
          <w:tcPr>
            <w:tcW w:w="49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>Критерий оценки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3"/>
                <w:szCs w:val="23"/>
              </w:rPr>
            </w:pPr>
            <w:r w:rsidRPr="00F82043">
              <w:rPr>
                <w:sz w:val="23"/>
                <w:szCs w:val="23"/>
              </w:rPr>
              <w:t>Макс.</w:t>
            </w:r>
            <w:r>
              <w:rPr>
                <w:sz w:val="23"/>
                <w:szCs w:val="23"/>
              </w:rPr>
              <w:t xml:space="preserve"> </w:t>
            </w:r>
            <w:r w:rsidRPr="00F82043">
              <w:rPr>
                <w:sz w:val="23"/>
                <w:szCs w:val="23"/>
              </w:rPr>
              <w:t>число баллов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Оценка эксперта</w:t>
            </w:r>
          </w:p>
        </w:tc>
      </w:tr>
      <w:tr w:rsidR="00485C43" w:rsidRPr="00F82043" w:rsidTr="002B5BDC">
        <w:trPr>
          <w:cantSplit/>
          <w:trHeight w:val="497"/>
        </w:trPr>
        <w:tc>
          <w:tcPr>
            <w:tcW w:w="964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>1. Содержание работы</w:t>
            </w:r>
          </w:p>
        </w:tc>
      </w:tr>
      <w:tr w:rsidR="00485C43" w:rsidRPr="00F82043" w:rsidTr="002B5BDC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>1.1</w:t>
            </w:r>
          </w:p>
        </w:tc>
        <w:tc>
          <w:tcPr>
            <w:tcW w:w="1843" w:type="dxa"/>
            <w:shd w:val="clear" w:color="auto" w:fill="auto"/>
          </w:tcPr>
          <w:p w:rsidR="00485C43" w:rsidRPr="00F82043" w:rsidRDefault="00485C43" w:rsidP="002B5BDC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>Обоснование актуальности темы работы</w:t>
            </w:r>
          </w:p>
        </w:tc>
        <w:tc>
          <w:tcPr>
            <w:tcW w:w="4961" w:type="dxa"/>
            <w:shd w:val="clear" w:color="auto" w:fill="auto"/>
          </w:tcPr>
          <w:p w:rsidR="00485C43" w:rsidRPr="00D347E4" w:rsidRDefault="00485C43" w:rsidP="002B5BDC">
            <w:pPr>
              <w:tabs>
                <w:tab w:val="left" w:pos="360"/>
              </w:tabs>
              <w:jc w:val="both"/>
              <w:rPr>
                <w:sz w:val="22"/>
                <w:szCs w:val="24"/>
              </w:rPr>
            </w:pPr>
            <w:r w:rsidRPr="00D347E4">
              <w:rPr>
                <w:sz w:val="22"/>
                <w:szCs w:val="24"/>
              </w:rPr>
              <w:t xml:space="preserve">Включает четкую постановку проблемы и аргументацию необходимости и своевременности ее изучения и решения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485C43" w:rsidRPr="00F82043" w:rsidTr="002B5BDC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>1.2</w:t>
            </w:r>
          </w:p>
        </w:tc>
        <w:tc>
          <w:tcPr>
            <w:tcW w:w="1843" w:type="dxa"/>
            <w:shd w:val="clear" w:color="auto" w:fill="auto"/>
          </w:tcPr>
          <w:p w:rsidR="00485C43" w:rsidRPr="00F82043" w:rsidRDefault="00485C43" w:rsidP="002B5BDC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>Формулировка цели работы</w:t>
            </w:r>
          </w:p>
        </w:tc>
        <w:tc>
          <w:tcPr>
            <w:tcW w:w="4961" w:type="dxa"/>
            <w:shd w:val="clear" w:color="auto" w:fill="auto"/>
          </w:tcPr>
          <w:p w:rsidR="00485C43" w:rsidRPr="00D347E4" w:rsidRDefault="00485C43" w:rsidP="002B5BDC">
            <w:pPr>
              <w:tabs>
                <w:tab w:val="left" w:pos="360"/>
              </w:tabs>
              <w:jc w:val="both"/>
              <w:rPr>
                <w:sz w:val="22"/>
                <w:szCs w:val="24"/>
              </w:rPr>
            </w:pPr>
            <w:r w:rsidRPr="00D347E4">
              <w:rPr>
                <w:sz w:val="22"/>
                <w:szCs w:val="24"/>
              </w:rPr>
              <w:t>Изложена четко, ясно и лаконично, корреспондирует с темой работы и представляет собой конечный результат решения проблемы, заявленной в названии работы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485C43" w:rsidRPr="00F82043" w:rsidTr="002B5BDC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>1.3</w:t>
            </w:r>
          </w:p>
        </w:tc>
        <w:tc>
          <w:tcPr>
            <w:tcW w:w="1843" w:type="dxa"/>
            <w:shd w:val="clear" w:color="auto" w:fill="auto"/>
          </w:tcPr>
          <w:p w:rsidR="00485C43" w:rsidRPr="00F82043" w:rsidRDefault="00485C43" w:rsidP="002B5BDC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>Формулировки задач исследования</w:t>
            </w:r>
          </w:p>
        </w:tc>
        <w:tc>
          <w:tcPr>
            <w:tcW w:w="4961" w:type="dxa"/>
            <w:shd w:val="clear" w:color="auto" w:fill="auto"/>
          </w:tcPr>
          <w:p w:rsidR="00485C43" w:rsidRPr="00D347E4" w:rsidRDefault="00485C43" w:rsidP="002B5BDC">
            <w:pPr>
              <w:tabs>
                <w:tab w:val="left" w:pos="360"/>
              </w:tabs>
              <w:jc w:val="both"/>
              <w:rPr>
                <w:sz w:val="22"/>
                <w:szCs w:val="24"/>
              </w:rPr>
            </w:pPr>
            <w:r w:rsidRPr="00D347E4">
              <w:rPr>
                <w:sz w:val="22"/>
                <w:szCs w:val="24"/>
              </w:rPr>
              <w:t xml:space="preserve">Вытекают из цели, конкретизируют ее, представляют собой конкретные последовательные этапы, пути и средства решения проблемы, заявленной в названии работы; сформулированы как действия, исполнение которых позволит прийти к достижению цели исследования; определяют круг вопросов, подлежащих разработке в работе в соответствии с требованиями к структуре ее основной части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485C43" w:rsidRPr="00F82043" w:rsidTr="002B5BDC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>1.4</w:t>
            </w:r>
          </w:p>
        </w:tc>
        <w:tc>
          <w:tcPr>
            <w:tcW w:w="1843" w:type="dxa"/>
            <w:shd w:val="clear" w:color="auto" w:fill="auto"/>
          </w:tcPr>
          <w:p w:rsidR="00485C43" w:rsidRPr="00F82043" w:rsidRDefault="00485C43" w:rsidP="002B5BDC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>Определение объекта и предмета исследования</w:t>
            </w:r>
          </w:p>
        </w:tc>
        <w:tc>
          <w:tcPr>
            <w:tcW w:w="4961" w:type="dxa"/>
            <w:shd w:val="clear" w:color="auto" w:fill="auto"/>
          </w:tcPr>
          <w:p w:rsidR="00485C43" w:rsidRPr="00D347E4" w:rsidRDefault="00485C43" w:rsidP="002B5BDC">
            <w:pPr>
              <w:tabs>
                <w:tab w:val="left" w:pos="360"/>
              </w:tabs>
              <w:jc w:val="both"/>
              <w:rPr>
                <w:sz w:val="22"/>
                <w:szCs w:val="24"/>
              </w:rPr>
            </w:pPr>
            <w:r w:rsidRPr="00D347E4">
              <w:rPr>
                <w:sz w:val="22"/>
                <w:szCs w:val="24"/>
              </w:rPr>
              <w:t xml:space="preserve">Объектом исследования является процесс (явление), породивший научный вопрос (проблему); предметом – планируемые к исследованию конкретные части, свойства или сфера деятельности объекта. </w:t>
            </w:r>
          </w:p>
          <w:p w:rsidR="00485C43" w:rsidRPr="00D347E4" w:rsidRDefault="00485C43" w:rsidP="002B5BDC">
            <w:pPr>
              <w:tabs>
                <w:tab w:val="left" w:pos="360"/>
              </w:tabs>
              <w:jc w:val="both"/>
              <w:rPr>
                <w:sz w:val="22"/>
                <w:szCs w:val="24"/>
              </w:rPr>
            </w:pPr>
            <w:r w:rsidRPr="00D347E4">
              <w:rPr>
                <w:sz w:val="22"/>
                <w:szCs w:val="24"/>
              </w:rPr>
              <w:t>Предмет исследования четко сформулирован и отграничен от других свойств (связей, отношений) аспектов деятельности изучаемого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485C43" w:rsidRPr="00F82043" w:rsidTr="002B5BDC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>1.5</w:t>
            </w:r>
          </w:p>
        </w:tc>
        <w:tc>
          <w:tcPr>
            <w:tcW w:w="1843" w:type="dxa"/>
            <w:shd w:val="clear" w:color="auto" w:fill="auto"/>
          </w:tcPr>
          <w:p w:rsidR="00485C43" w:rsidRDefault="00485C43" w:rsidP="002B5BDC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 xml:space="preserve">Содержание теоретической </w:t>
            </w:r>
            <w:r w:rsidRPr="00D347E4">
              <w:rPr>
                <w:sz w:val="24"/>
                <w:szCs w:val="24"/>
              </w:rPr>
              <w:t>части</w:t>
            </w:r>
            <w:r w:rsidRPr="00F82043">
              <w:rPr>
                <w:sz w:val="24"/>
                <w:szCs w:val="24"/>
              </w:rPr>
              <w:t xml:space="preserve"> работы</w:t>
            </w:r>
          </w:p>
          <w:p w:rsidR="00485C43" w:rsidRPr="00F82043" w:rsidRDefault="00485C43" w:rsidP="002B5BDC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485C43" w:rsidRPr="00D347E4" w:rsidRDefault="00485C43" w:rsidP="002B5BDC">
            <w:pPr>
              <w:tabs>
                <w:tab w:val="left" w:pos="360"/>
              </w:tabs>
              <w:jc w:val="both"/>
              <w:rPr>
                <w:sz w:val="22"/>
                <w:szCs w:val="24"/>
              </w:rPr>
            </w:pPr>
            <w:r w:rsidRPr="00D347E4">
              <w:rPr>
                <w:sz w:val="22"/>
                <w:szCs w:val="24"/>
              </w:rPr>
              <w:t xml:space="preserve">Содержит на основе аналитического обзора необходимой научной и нормативно-правовой литературы полное и систематизированное изложение состояния изучаемого предмета: его сущность, историю, современное состояние и степень изученности, тенденции и перспективы развития. </w:t>
            </w:r>
          </w:p>
          <w:p w:rsidR="00485C43" w:rsidRPr="00D347E4" w:rsidRDefault="00485C43" w:rsidP="002B5BDC">
            <w:pPr>
              <w:tabs>
                <w:tab w:val="left" w:pos="360"/>
              </w:tabs>
              <w:jc w:val="both"/>
              <w:rPr>
                <w:sz w:val="22"/>
                <w:szCs w:val="24"/>
              </w:rPr>
            </w:pPr>
            <w:r w:rsidRPr="00D347E4">
              <w:rPr>
                <w:sz w:val="22"/>
                <w:szCs w:val="24"/>
              </w:rPr>
              <w:t>Приведен критический анализ и сравнительная оценка различных точек зрения на изучаемый предмет и (или) различных подходов к решению связанных с ним дискуссионных вопросов; сформулирована и обоснована авторская позиция по ним</w:t>
            </w:r>
          </w:p>
          <w:p w:rsidR="00485C43" w:rsidRPr="00D347E4" w:rsidRDefault="00485C43" w:rsidP="002B5BDC">
            <w:pPr>
              <w:tabs>
                <w:tab w:val="left" w:pos="360"/>
              </w:tabs>
              <w:jc w:val="both"/>
              <w:rPr>
                <w:sz w:val="22"/>
                <w:szCs w:val="24"/>
              </w:rPr>
            </w:pPr>
            <w:r w:rsidRPr="00D347E4">
              <w:rPr>
                <w:sz w:val="22"/>
                <w:szCs w:val="24"/>
              </w:rPr>
              <w:t xml:space="preserve">Содержит общую характеристику объекта исследования; критический анализ и оценку существующего состояния изучаемого предмета на практике. </w:t>
            </w:r>
          </w:p>
          <w:p w:rsidR="00485C43" w:rsidRPr="00D347E4" w:rsidRDefault="00485C43" w:rsidP="002B5BDC">
            <w:pPr>
              <w:tabs>
                <w:tab w:val="left" w:pos="360"/>
              </w:tabs>
              <w:jc w:val="both"/>
              <w:rPr>
                <w:sz w:val="22"/>
                <w:szCs w:val="24"/>
              </w:rPr>
            </w:pPr>
            <w:r w:rsidRPr="00D347E4">
              <w:rPr>
                <w:sz w:val="22"/>
                <w:szCs w:val="24"/>
              </w:rPr>
              <w:t>Выявлены возникающие с ним вопросы и имеющиеся недостатки, по решению которых планируется разработка авторских предложений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485C43" w:rsidRPr="00F82043" w:rsidTr="002B5BDC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1843" w:type="dxa"/>
            <w:shd w:val="clear" w:color="auto" w:fill="auto"/>
          </w:tcPr>
          <w:p w:rsidR="00485C43" w:rsidRPr="00F82043" w:rsidRDefault="00485C43" w:rsidP="002B5BDC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 xml:space="preserve">Содержание практической (прикладной) </w:t>
            </w:r>
            <w:r w:rsidRPr="00D347E4">
              <w:rPr>
                <w:sz w:val="24"/>
                <w:szCs w:val="24"/>
              </w:rPr>
              <w:t>части</w:t>
            </w:r>
            <w:r w:rsidRPr="00F82043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4961" w:type="dxa"/>
            <w:shd w:val="clear" w:color="auto" w:fill="auto"/>
          </w:tcPr>
          <w:p w:rsidR="00485C43" w:rsidRPr="00D347E4" w:rsidRDefault="00485C43" w:rsidP="002B5BDC">
            <w:pPr>
              <w:tabs>
                <w:tab w:val="left" w:pos="360"/>
              </w:tabs>
              <w:jc w:val="both"/>
              <w:rPr>
                <w:sz w:val="22"/>
                <w:szCs w:val="24"/>
              </w:rPr>
            </w:pPr>
            <w:r w:rsidRPr="00D347E4">
              <w:rPr>
                <w:sz w:val="22"/>
                <w:szCs w:val="24"/>
              </w:rPr>
              <w:t>Представляет собой комплекс авторских решений (разработок) по устранению выявленных недостатков и совершенствованию изучаемого предмета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485C43" w:rsidRPr="00F82043" w:rsidTr="002B5BDC">
        <w:trPr>
          <w:cantSplit/>
        </w:trPr>
        <w:tc>
          <w:tcPr>
            <w:tcW w:w="7372" w:type="dxa"/>
            <w:gridSpan w:val="3"/>
            <w:shd w:val="clear" w:color="auto" w:fill="auto"/>
          </w:tcPr>
          <w:p w:rsidR="00485C43" w:rsidRPr="00F82043" w:rsidRDefault="00485C43" w:rsidP="002B5BDC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>Всего по показателю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485C43" w:rsidRPr="00F82043" w:rsidTr="002B5BDC">
        <w:trPr>
          <w:cantSplit/>
          <w:trHeight w:val="625"/>
        </w:trPr>
        <w:tc>
          <w:tcPr>
            <w:tcW w:w="9640" w:type="dxa"/>
            <w:gridSpan w:val="5"/>
            <w:shd w:val="clear" w:color="auto" w:fill="auto"/>
            <w:vAlign w:val="center"/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>2. Информационная база работы</w:t>
            </w:r>
          </w:p>
        </w:tc>
      </w:tr>
      <w:tr w:rsidR="00485C43" w:rsidRPr="00F82043" w:rsidTr="002B5BDC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>2.1</w:t>
            </w:r>
          </w:p>
        </w:tc>
        <w:tc>
          <w:tcPr>
            <w:tcW w:w="1843" w:type="dxa"/>
            <w:shd w:val="clear" w:color="auto" w:fill="auto"/>
          </w:tcPr>
          <w:p w:rsidR="00485C43" w:rsidRPr="00F82043" w:rsidRDefault="00485C43" w:rsidP="002B5BDC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 xml:space="preserve">Список использованной литературы </w:t>
            </w:r>
          </w:p>
        </w:tc>
        <w:tc>
          <w:tcPr>
            <w:tcW w:w="4961" w:type="dxa"/>
            <w:shd w:val="clear" w:color="auto" w:fill="auto"/>
          </w:tcPr>
          <w:p w:rsidR="00485C43" w:rsidRPr="00F82043" w:rsidRDefault="00485C43" w:rsidP="002B5BDC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>Включает большое число разнообразных источников, раскрывающих различные аспекты исследуемой темы, включая современную периодическую и нормативную литературу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485C43" w:rsidRPr="00F82043" w:rsidTr="002B5BDC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>2.2</w:t>
            </w:r>
          </w:p>
        </w:tc>
        <w:tc>
          <w:tcPr>
            <w:tcW w:w="1843" w:type="dxa"/>
            <w:shd w:val="clear" w:color="auto" w:fill="auto"/>
          </w:tcPr>
          <w:p w:rsidR="00485C43" w:rsidRPr="00F82043" w:rsidRDefault="00485C43" w:rsidP="002B5BDC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>Ссылки на использованную литературу в тексте работы</w:t>
            </w:r>
          </w:p>
        </w:tc>
        <w:tc>
          <w:tcPr>
            <w:tcW w:w="4961" w:type="dxa"/>
            <w:shd w:val="clear" w:color="auto" w:fill="auto"/>
          </w:tcPr>
          <w:p w:rsidR="00485C43" w:rsidRPr="00F82043" w:rsidRDefault="00485C43" w:rsidP="002B5BDC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 xml:space="preserve">Список использованной литературы в основном находит свое отражение в тексте работы.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485C43" w:rsidRPr="00F82043" w:rsidTr="002B5BDC">
        <w:trPr>
          <w:cantSplit/>
        </w:trPr>
        <w:tc>
          <w:tcPr>
            <w:tcW w:w="7372" w:type="dxa"/>
            <w:gridSpan w:val="3"/>
            <w:shd w:val="clear" w:color="auto" w:fill="auto"/>
          </w:tcPr>
          <w:p w:rsidR="00485C43" w:rsidRPr="00F82043" w:rsidRDefault="00485C43" w:rsidP="002B5BDC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>Всего по показателю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485C43" w:rsidRPr="00F82043" w:rsidTr="002B5BDC">
        <w:trPr>
          <w:cantSplit/>
        </w:trPr>
        <w:tc>
          <w:tcPr>
            <w:tcW w:w="7372" w:type="dxa"/>
            <w:gridSpan w:val="3"/>
            <w:shd w:val="clear" w:color="auto" w:fill="auto"/>
          </w:tcPr>
          <w:p w:rsidR="00485C43" w:rsidRPr="00F82043" w:rsidRDefault="00485C43" w:rsidP="002B5BDC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  <w:r w:rsidRPr="00F82043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485C43" w:rsidRPr="00F82043" w:rsidRDefault="00485C43" w:rsidP="002B5BDC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85C43" w:rsidRPr="00984319" w:rsidRDefault="00485C43" w:rsidP="00485C43">
      <w:pPr>
        <w:tabs>
          <w:tab w:val="left" w:pos="360"/>
        </w:tabs>
        <w:rPr>
          <w:sz w:val="26"/>
          <w:szCs w:val="26"/>
        </w:rPr>
      </w:pPr>
    </w:p>
    <w:p w:rsidR="00485C43" w:rsidRDefault="00485C43" w:rsidP="00485C43"/>
    <w:p w:rsidR="00485C43" w:rsidRDefault="00485C43" w:rsidP="00485C43"/>
    <w:p w:rsidR="00485C43" w:rsidRDefault="00485C43" w:rsidP="00485C43"/>
    <w:p w:rsidR="00485C43" w:rsidRDefault="00485C43" w:rsidP="00485C43"/>
    <w:p w:rsidR="00485C43" w:rsidRDefault="00485C43" w:rsidP="00485C43"/>
    <w:p w:rsidR="00485C43" w:rsidRDefault="00485C43" w:rsidP="00485C43"/>
    <w:p w:rsidR="00485C43" w:rsidRPr="00175C4B" w:rsidRDefault="00485C43" w:rsidP="00485C43">
      <w:pPr>
        <w:rPr>
          <w:sz w:val="28"/>
          <w:u w:val="single"/>
        </w:rPr>
      </w:pPr>
      <w:r w:rsidRPr="00175C4B">
        <w:rPr>
          <w:sz w:val="28"/>
          <w:u w:val="single"/>
        </w:rPr>
        <w:tab/>
      </w:r>
      <w:r w:rsidRPr="00175C4B">
        <w:rPr>
          <w:sz w:val="28"/>
          <w:u w:val="single"/>
        </w:rPr>
        <w:tab/>
      </w:r>
      <w:r w:rsidRPr="00175C4B">
        <w:rPr>
          <w:sz w:val="28"/>
          <w:u w:val="single"/>
        </w:rPr>
        <w:tab/>
      </w:r>
      <w:r w:rsidRPr="00175C4B">
        <w:rPr>
          <w:sz w:val="28"/>
          <w:u w:val="single"/>
        </w:rPr>
        <w:tab/>
      </w:r>
      <w:r w:rsidRPr="00175C4B">
        <w:rPr>
          <w:sz w:val="28"/>
        </w:rPr>
        <w:tab/>
      </w:r>
      <w:r w:rsidRPr="00175C4B">
        <w:rPr>
          <w:sz w:val="28"/>
          <w:u w:val="single"/>
        </w:rPr>
        <w:tab/>
      </w:r>
      <w:r w:rsidRPr="00175C4B">
        <w:rPr>
          <w:sz w:val="28"/>
          <w:u w:val="single"/>
        </w:rPr>
        <w:tab/>
      </w:r>
      <w:r w:rsidRPr="00175C4B">
        <w:rPr>
          <w:sz w:val="28"/>
          <w:u w:val="single"/>
        </w:rPr>
        <w:tab/>
      </w:r>
      <w:r w:rsidRPr="00175C4B">
        <w:rPr>
          <w:sz w:val="28"/>
        </w:rPr>
        <w:tab/>
      </w:r>
      <w:r w:rsidRPr="00175C4B">
        <w:rPr>
          <w:sz w:val="28"/>
          <w:u w:val="single"/>
        </w:rPr>
        <w:tab/>
      </w:r>
      <w:r w:rsidRPr="00175C4B">
        <w:rPr>
          <w:sz w:val="28"/>
          <w:u w:val="single"/>
        </w:rPr>
        <w:tab/>
      </w:r>
      <w:r w:rsidRPr="00175C4B">
        <w:rPr>
          <w:sz w:val="28"/>
          <w:u w:val="single"/>
        </w:rPr>
        <w:tab/>
      </w:r>
      <w:r w:rsidRPr="00175C4B">
        <w:rPr>
          <w:sz w:val="28"/>
          <w:u w:val="single"/>
        </w:rPr>
        <w:tab/>
      </w:r>
    </w:p>
    <w:p w:rsidR="00485C43" w:rsidRPr="00175C4B" w:rsidRDefault="00485C43" w:rsidP="00485C43">
      <w:r w:rsidRPr="00175C4B">
        <w:tab/>
        <w:t>должность эксперта</w:t>
      </w:r>
      <w:r w:rsidRPr="00175C4B">
        <w:tab/>
      </w:r>
      <w:r w:rsidRPr="00175C4B">
        <w:tab/>
      </w:r>
      <w:r w:rsidRPr="00175C4B">
        <w:tab/>
        <w:t>подпись</w:t>
      </w:r>
      <w:r w:rsidRPr="00175C4B">
        <w:tab/>
      </w:r>
      <w:r w:rsidRPr="00175C4B">
        <w:tab/>
      </w:r>
      <w:r w:rsidRPr="00175C4B">
        <w:tab/>
        <w:t>инициалы и фамилия</w:t>
      </w:r>
    </w:p>
    <w:p w:rsidR="00485C43" w:rsidRPr="00175C4B" w:rsidRDefault="00485C43" w:rsidP="00485C43"/>
    <w:p w:rsidR="00485C43" w:rsidRPr="00175C4B" w:rsidRDefault="00485C43" w:rsidP="00485C43">
      <w:pPr>
        <w:rPr>
          <w:sz w:val="28"/>
        </w:rPr>
      </w:pPr>
    </w:p>
    <w:p w:rsidR="00485C43" w:rsidRPr="00175C4B" w:rsidRDefault="00485C43" w:rsidP="00485C43">
      <w:pPr>
        <w:rPr>
          <w:sz w:val="28"/>
          <w:u w:val="single"/>
        </w:rPr>
      </w:pPr>
      <w:r w:rsidRPr="00175C4B">
        <w:rPr>
          <w:sz w:val="28"/>
          <w:u w:val="single"/>
        </w:rPr>
        <w:tab/>
      </w:r>
      <w:r w:rsidRPr="00175C4B">
        <w:rPr>
          <w:sz w:val="28"/>
          <w:u w:val="single"/>
        </w:rPr>
        <w:tab/>
      </w:r>
      <w:r w:rsidRPr="00175C4B">
        <w:rPr>
          <w:sz w:val="28"/>
          <w:u w:val="single"/>
        </w:rPr>
        <w:tab/>
      </w:r>
    </w:p>
    <w:p w:rsidR="00485C43" w:rsidRPr="00175C4B" w:rsidRDefault="00485C43" w:rsidP="00485C43">
      <w:r w:rsidRPr="00175C4B">
        <w:tab/>
        <w:t>дата</w:t>
      </w:r>
    </w:p>
    <w:p w:rsidR="00B273A3" w:rsidRDefault="00B273A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9495" w:type="dxa"/>
        <w:tblInd w:w="108" w:type="dxa"/>
        <w:tblLayout w:type="fixed"/>
        <w:tblLook w:val="04A0"/>
      </w:tblPr>
      <w:tblGrid>
        <w:gridCol w:w="3827"/>
        <w:gridCol w:w="568"/>
        <w:gridCol w:w="5100"/>
      </w:tblGrid>
      <w:tr w:rsidR="00485C43" w:rsidTr="002B5BDC">
        <w:trPr>
          <w:trHeight w:val="429"/>
        </w:trPr>
        <w:tc>
          <w:tcPr>
            <w:tcW w:w="3827" w:type="dxa"/>
          </w:tcPr>
          <w:p w:rsidR="00485C43" w:rsidRDefault="00485C43" w:rsidP="002B5BDC">
            <w:pPr>
              <w:rPr>
                <w:sz w:val="26"/>
                <w:szCs w:val="2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</w:p>
        </w:tc>
        <w:tc>
          <w:tcPr>
            <w:tcW w:w="568" w:type="dxa"/>
          </w:tcPr>
          <w:p w:rsidR="00485C43" w:rsidRDefault="00485C43" w:rsidP="002B5BDC">
            <w:pPr>
              <w:rPr>
                <w:sz w:val="26"/>
                <w:szCs w:val="26"/>
              </w:rPr>
            </w:pPr>
          </w:p>
        </w:tc>
        <w:tc>
          <w:tcPr>
            <w:tcW w:w="5100" w:type="dxa"/>
          </w:tcPr>
          <w:p w:rsidR="00485C43" w:rsidRDefault="00485C43" w:rsidP="002B5B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5</w:t>
            </w:r>
          </w:p>
          <w:p w:rsidR="00485C43" w:rsidRDefault="00485C43" w:rsidP="002B5BDC">
            <w:pPr>
              <w:jc w:val="both"/>
              <w:rPr>
                <w:sz w:val="26"/>
                <w:szCs w:val="26"/>
              </w:rPr>
            </w:pPr>
            <w:r w:rsidRPr="006806E8">
              <w:rPr>
                <w:sz w:val="26"/>
                <w:szCs w:val="26"/>
              </w:rPr>
              <w:t xml:space="preserve">к Положению о </w:t>
            </w:r>
            <w:r>
              <w:rPr>
                <w:sz w:val="26"/>
                <w:szCs w:val="26"/>
              </w:rPr>
              <w:t>Р</w:t>
            </w:r>
            <w:r w:rsidRPr="006806E8">
              <w:rPr>
                <w:sz w:val="26"/>
                <w:szCs w:val="26"/>
              </w:rPr>
              <w:t xml:space="preserve">еспубликанском конкурсе научно-исследовательских работ студентов </w:t>
            </w:r>
            <w:r>
              <w:rPr>
                <w:sz w:val="26"/>
                <w:szCs w:val="26"/>
              </w:rPr>
              <w:t xml:space="preserve">«Научный потенциал Хакасии» </w:t>
            </w:r>
          </w:p>
          <w:p w:rsidR="00485C43" w:rsidRDefault="00485C43" w:rsidP="002B5BDC">
            <w:pPr>
              <w:jc w:val="both"/>
              <w:rPr>
                <w:sz w:val="26"/>
                <w:szCs w:val="26"/>
              </w:rPr>
            </w:pPr>
            <w:r w:rsidRPr="006806E8">
              <w:rPr>
                <w:sz w:val="26"/>
                <w:szCs w:val="26"/>
              </w:rPr>
              <w:t>в 201</w:t>
            </w:r>
            <w:r>
              <w:rPr>
                <w:sz w:val="26"/>
                <w:szCs w:val="26"/>
              </w:rPr>
              <w:t>9</w:t>
            </w:r>
            <w:r w:rsidRPr="006806E8">
              <w:rPr>
                <w:sz w:val="26"/>
                <w:szCs w:val="26"/>
              </w:rPr>
              <w:t xml:space="preserve"> году</w:t>
            </w:r>
          </w:p>
          <w:p w:rsidR="00485C43" w:rsidRDefault="00485C43" w:rsidP="002B5BDC">
            <w:pPr>
              <w:jc w:val="both"/>
              <w:rPr>
                <w:sz w:val="26"/>
                <w:szCs w:val="26"/>
              </w:rPr>
            </w:pPr>
          </w:p>
          <w:p w:rsidR="00485C43" w:rsidRDefault="00485C43" w:rsidP="002B5BDC">
            <w:pPr>
              <w:jc w:val="righ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Форма</w:t>
            </w:r>
          </w:p>
        </w:tc>
      </w:tr>
    </w:tbl>
    <w:p w:rsidR="00485C43" w:rsidRDefault="00485C43" w:rsidP="00485C43">
      <w:pPr>
        <w:jc w:val="both"/>
        <w:rPr>
          <w:sz w:val="26"/>
          <w:szCs w:val="26"/>
        </w:rPr>
      </w:pPr>
    </w:p>
    <w:p w:rsidR="00485C43" w:rsidRDefault="00485C43" w:rsidP="00485C4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Сводная ведомость оценки содержания научно-исследовательских работ</w:t>
      </w:r>
    </w:p>
    <w:p w:rsidR="00485C43" w:rsidRDefault="00485C43" w:rsidP="00485C4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номинации ___________________</w:t>
      </w:r>
    </w:p>
    <w:p w:rsidR="00485C43" w:rsidRDefault="00485C43" w:rsidP="00485C43">
      <w:pPr>
        <w:jc w:val="center"/>
        <w:rPr>
          <w:sz w:val="26"/>
          <w:szCs w:val="26"/>
        </w:rPr>
      </w:pPr>
      <w:r>
        <w:rPr>
          <w:sz w:val="26"/>
          <w:szCs w:val="26"/>
        </w:rPr>
        <w:t>(первый (заочный) этап)</w:t>
      </w:r>
    </w:p>
    <w:p w:rsidR="00485C43" w:rsidRDefault="00485C43" w:rsidP="00485C43">
      <w:pPr>
        <w:jc w:val="center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"/>
        <w:gridCol w:w="2148"/>
        <w:gridCol w:w="3260"/>
        <w:gridCol w:w="1205"/>
        <w:gridCol w:w="1205"/>
        <w:gridCol w:w="1275"/>
      </w:tblGrid>
      <w:tr w:rsidR="00485C43" w:rsidTr="002B5BDC">
        <w:trPr>
          <w:trHeight w:val="42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43" w:rsidRDefault="00485C43" w:rsidP="002B5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Автор (Ф.И.О.)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C43" w:rsidRDefault="00485C43" w:rsidP="002B5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работы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2B5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экспертов </w:t>
            </w:r>
          </w:p>
          <w:p w:rsidR="00485C43" w:rsidRDefault="00485C43" w:rsidP="002B5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баллах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2B5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рейтинг работы</w:t>
            </w:r>
          </w:p>
        </w:tc>
      </w:tr>
      <w:tr w:rsidR="00485C43" w:rsidTr="002B5BDC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43" w:rsidRDefault="00485C43" w:rsidP="002B5BDC">
            <w:pPr>
              <w:rPr>
                <w:sz w:val="26"/>
                <w:szCs w:val="26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43" w:rsidRDefault="00485C43" w:rsidP="002B5BDC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center"/>
              <w:rPr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2B5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2B5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43" w:rsidRDefault="00485C43" w:rsidP="002B5BDC">
            <w:pPr>
              <w:rPr>
                <w:sz w:val="26"/>
                <w:szCs w:val="26"/>
              </w:rPr>
            </w:pPr>
          </w:p>
        </w:tc>
      </w:tr>
      <w:tr w:rsidR="00485C43" w:rsidTr="002B5BD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485C43" w:rsidTr="002B5BD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485C43" w:rsidTr="002B5BD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485C43" w:rsidTr="002B5BD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485C43" w:rsidTr="002B5BD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485C43" w:rsidTr="002B5BD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485C43" w:rsidTr="002B5BD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</w:tbl>
    <w:p w:rsidR="00485C43" w:rsidRDefault="00485C43" w:rsidP="00485C43">
      <w:pPr>
        <w:jc w:val="center"/>
        <w:rPr>
          <w:sz w:val="26"/>
          <w:szCs w:val="26"/>
        </w:rPr>
      </w:pPr>
    </w:p>
    <w:p w:rsidR="00485C43" w:rsidRDefault="00485C43" w:rsidP="00485C43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экспертной комиссии ______________________/ И.О. Фамилия</w:t>
      </w:r>
    </w:p>
    <w:p w:rsidR="00485C43" w:rsidRDefault="00485C43" w:rsidP="00485C43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</w:t>
      </w:r>
    </w:p>
    <w:p w:rsidR="00485C43" w:rsidRDefault="00485C43" w:rsidP="00485C4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экспертной комиссии ______________________/ И.О. Фамилия</w:t>
      </w:r>
    </w:p>
    <w:p w:rsidR="00485C43" w:rsidRDefault="00485C43" w:rsidP="00485C43">
      <w:pPr>
        <w:jc w:val="center"/>
        <w:rPr>
          <w:sz w:val="26"/>
          <w:szCs w:val="26"/>
        </w:rPr>
      </w:pPr>
    </w:p>
    <w:p w:rsidR="00485C43" w:rsidRDefault="00485C43" w:rsidP="00485C4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«____»___________ 2019 г.</w:t>
      </w:r>
    </w:p>
    <w:p w:rsidR="00485C43" w:rsidRDefault="00485C43" w:rsidP="00485C43"/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3827"/>
        <w:gridCol w:w="4962"/>
        <w:gridCol w:w="5812"/>
      </w:tblGrid>
      <w:tr w:rsidR="00485C43" w:rsidTr="002B5BDC">
        <w:trPr>
          <w:trHeight w:val="429"/>
        </w:trPr>
        <w:tc>
          <w:tcPr>
            <w:tcW w:w="3827" w:type="dxa"/>
          </w:tcPr>
          <w:p w:rsidR="00485C43" w:rsidRDefault="00485C43" w:rsidP="002B5BDC">
            <w:pPr>
              <w:rPr>
                <w:sz w:val="26"/>
                <w:szCs w:val="26"/>
              </w:rPr>
            </w:pPr>
            <w:r>
              <w:lastRenderedPageBreak/>
              <w:br w:type="page"/>
            </w:r>
            <w:r>
              <w:br w:type="page"/>
            </w:r>
          </w:p>
        </w:tc>
        <w:tc>
          <w:tcPr>
            <w:tcW w:w="4962" w:type="dxa"/>
          </w:tcPr>
          <w:p w:rsidR="00485C43" w:rsidRDefault="00485C43" w:rsidP="002B5BDC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812" w:type="dxa"/>
          </w:tcPr>
          <w:p w:rsidR="00485C43" w:rsidRDefault="00485C43" w:rsidP="002B5B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6</w:t>
            </w:r>
          </w:p>
          <w:p w:rsidR="00485C43" w:rsidRDefault="00485C43" w:rsidP="002B5BDC">
            <w:pPr>
              <w:jc w:val="both"/>
              <w:rPr>
                <w:sz w:val="26"/>
                <w:szCs w:val="26"/>
              </w:rPr>
            </w:pPr>
            <w:r w:rsidRPr="003350B7">
              <w:rPr>
                <w:sz w:val="26"/>
                <w:szCs w:val="26"/>
              </w:rPr>
              <w:t xml:space="preserve">к Положению о </w:t>
            </w:r>
            <w:r>
              <w:rPr>
                <w:sz w:val="26"/>
                <w:szCs w:val="26"/>
              </w:rPr>
              <w:t>Р</w:t>
            </w:r>
            <w:r w:rsidRPr="003350B7">
              <w:rPr>
                <w:sz w:val="26"/>
                <w:szCs w:val="26"/>
              </w:rPr>
              <w:t xml:space="preserve">еспубликанском конкурсе научно-исследовательских работ студентов </w:t>
            </w:r>
            <w:r>
              <w:rPr>
                <w:sz w:val="26"/>
                <w:szCs w:val="26"/>
              </w:rPr>
              <w:t xml:space="preserve">«Научный потенциал Хакасии» </w:t>
            </w:r>
          </w:p>
          <w:p w:rsidR="00485C43" w:rsidRDefault="00485C43" w:rsidP="002B5BDC">
            <w:pPr>
              <w:jc w:val="both"/>
              <w:rPr>
                <w:sz w:val="26"/>
                <w:szCs w:val="26"/>
                <w:highlight w:val="yellow"/>
              </w:rPr>
            </w:pPr>
            <w:r w:rsidRPr="003350B7">
              <w:rPr>
                <w:sz w:val="26"/>
                <w:szCs w:val="26"/>
              </w:rPr>
              <w:t>в 201</w:t>
            </w:r>
            <w:r>
              <w:rPr>
                <w:sz w:val="26"/>
                <w:szCs w:val="26"/>
              </w:rPr>
              <w:t xml:space="preserve">9 </w:t>
            </w:r>
            <w:r w:rsidRPr="003350B7">
              <w:rPr>
                <w:sz w:val="26"/>
                <w:szCs w:val="26"/>
              </w:rPr>
              <w:t>году</w:t>
            </w:r>
          </w:p>
        </w:tc>
      </w:tr>
    </w:tbl>
    <w:p w:rsidR="00485C43" w:rsidRDefault="00485C43" w:rsidP="00485C4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Экспертный лист члена жюри</w:t>
      </w:r>
    </w:p>
    <w:p w:rsidR="00485C43" w:rsidRDefault="00485C43" w:rsidP="00485C4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Конкурса научно-исследовательских работ по номинации _____________</w:t>
      </w:r>
    </w:p>
    <w:p w:rsidR="00485C43" w:rsidRDefault="00485C43" w:rsidP="00485C43">
      <w:pPr>
        <w:jc w:val="center"/>
        <w:rPr>
          <w:sz w:val="26"/>
          <w:szCs w:val="26"/>
        </w:rPr>
      </w:pPr>
      <w:r>
        <w:rPr>
          <w:sz w:val="26"/>
          <w:szCs w:val="26"/>
        </w:rPr>
        <w:t>(второй (очный) этап Конкурса)</w:t>
      </w:r>
    </w:p>
    <w:p w:rsidR="00485C43" w:rsidRPr="00195F25" w:rsidRDefault="00485C43" w:rsidP="00485C43">
      <w:pPr>
        <w:jc w:val="center"/>
        <w:rPr>
          <w:sz w:val="10"/>
          <w:szCs w:val="10"/>
        </w:rPr>
      </w:pPr>
    </w:p>
    <w:tbl>
      <w:tblPr>
        <w:tblStyle w:val="ab"/>
        <w:tblW w:w="4926" w:type="pct"/>
        <w:tblLook w:val="04A0"/>
      </w:tblPr>
      <w:tblGrid>
        <w:gridCol w:w="570"/>
        <w:gridCol w:w="2392"/>
        <w:gridCol w:w="1049"/>
        <w:gridCol w:w="874"/>
        <w:gridCol w:w="1020"/>
        <w:gridCol w:w="874"/>
        <w:gridCol w:w="874"/>
        <w:gridCol w:w="888"/>
        <w:gridCol w:w="888"/>
      </w:tblGrid>
      <w:tr w:rsidR="00485C43" w:rsidRPr="00600E51" w:rsidTr="002B5BDC">
        <w:trPr>
          <w:cantSplit/>
          <w:trHeight w:val="3679"/>
          <w:tblHeader/>
        </w:trPr>
        <w:tc>
          <w:tcPr>
            <w:tcW w:w="603" w:type="dxa"/>
            <w:vMerge w:val="restart"/>
            <w:tcBorders>
              <w:right w:val="single" w:sz="12" w:space="0" w:color="auto"/>
            </w:tcBorders>
            <w:vAlign w:val="center"/>
          </w:tcPr>
          <w:p w:rsidR="00485C43" w:rsidRPr="00600E51" w:rsidRDefault="00485C43" w:rsidP="002B5BD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№ п/п </w:t>
            </w:r>
          </w:p>
        </w:tc>
        <w:tc>
          <w:tcPr>
            <w:tcW w:w="3668" w:type="dxa"/>
            <w:vMerge w:val="restart"/>
            <w:tcBorders>
              <w:right w:val="single" w:sz="12" w:space="0" w:color="auto"/>
            </w:tcBorders>
          </w:tcPr>
          <w:p w:rsidR="00485C43" w:rsidRPr="00600E51" w:rsidRDefault="00485C43" w:rsidP="002B5BDC">
            <w:pPr>
              <w:rPr>
                <w:b/>
                <w:i/>
                <w:sz w:val="24"/>
                <w:szCs w:val="24"/>
              </w:rPr>
            </w:pPr>
          </w:p>
          <w:p w:rsidR="00485C43" w:rsidRPr="00600E51" w:rsidRDefault="00485C43" w:rsidP="002B5BDC">
            <w:pPr>
              <w:rPr>
                <w:b/>
                <w:i/>
                <w:sz w:val="24"/>
                <w:szCs w:val="24"/>
              </w:rPr>
            </w:pPr>
          </w:p>
          <w:p w:rsidR="00485C43" w:rsidRPr="00600E51" w:rsidRDefault="00485C43" w:rsidP="002B5BDC">
            <w:pPr>
              <w:rPr>
                <w:sz w:val="24"/>
                <w:szCs w:val="24"/>
              </w:rPr>
            </w:pPr>
            <w:r w:rsidRPr="00600E51">
              <w:rPr>
                <w:b/>
                <w:i/>
                <w:sz w:val="24"/>
                <w:szCs w:val="24"/>
              </w:rPr>
              <w:t>Критерии, подлежащие оцениванию</w:t>
            </w:r>
          </w:p>
          <w:p w:rsidR="00485C43" w:rsidRPr="00600E51" w:rsidRDefault="00485C43" w:rsidP="002B5BDC">
            <w:pPr>
              <w:rPr>
                <w:sz w:val="24"/>
                <w:szCs w:val="24"/>
              </w:rPr>
            </w:pPr>
          </w:p>
          <w:p w:rsidR="00485C43" w:rsidRPr="00600E51" w:rsidRDefault="00485C43" w:rsidP="002B5BDC">
            <w:pPr>
              <w:rPr>
                <w:sz w:val="24"/>
                <w:szCs w:val="24"/>
              </w:rPr>
            </w:pPr>
          </w:p>
          <w:p w:rsidR="00485C43" w:rsidRPr="00600E51" w:rsidRDefault="00485C43" w:rsidP="002B5BDC">
            <w:pPr>
              <w:rPr>
                <w:sz w:val="24"/>
                <w:szCs w:val="24"/>
              </w:rPr>
            </w:pPr>
          </w:p>
          <w:p w:rsidR="00485C43" w:rsidRPr="00600E51" w:rsidRDefault="00485C43" w:rsidP="002B5BDC">
            <w:pPr>
              <w:rPr>
                <w:sz w:val="24"/>
                <w:szCs w:val="24"/>
              </w:rPr>
            </w:pPr>
          </w:p>
          <w:p w:rsidR="00485C43" w:rsidRPr="00600E51" w:rsidRDefault="00485C43" w:rsidP="002B5BDC">
            <w:pPr>
              <w:rPr>
                <w:sz w:val="24"/>
                <w:szCs w:val="24"/>
              </w:rPr>
            </w:pPr>
          </w:p>
          <w:p w:rsidR="00485C43" w:rsidRPr="00600E51" w:rsidRDefault="00485C43" w:rsidP="002B5BDC">
            <w:pPr>
              <w:rPr>
                <w:sz w:val="24"/>
                <w:szCs w:val="24"/>
              </w:rPr>
            </w:pPr>
          </w:p>
          <w:p w:rsidR="00485C43" w:rsidRDefault="00485C43" w:rsidP="002B5BDC">
            <w:pPr>
              <w:rPr>
                <w:sz w:val="24"/>
                <w:szCs w:val="24"/>
              </w:rPr>
            </w:pPr>
          </w:p>
          <w:p w:rsidR="00485C43" w:rsidRDefault="001E394E" w:rsidP="002B5BDC">
            <w:pPr>
              <w:rPr>
                <w:sz w:val="24"/>
                <w:szCs w:val="24"/>
              </w:rPr>
            </w:pPr>
            <w:r w:rsidRPr="001E394E">
              <w:rPr>
                <w:b/>
                <w:i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margin-left:-4.35pt;margin-top:11.55pt;width:179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"/>
              </w:pict>
            </w:r>
            <w:r>
              <w:rPr>
                <w:noProof/>
                <w:sz w:val="24"/>
                <w:szCs w:val="24"/>
              </w:rPr>
              <w:pict>
                <v:shape id="Прямая со стрелкой 1" o:spid="_x0000_s1027" type="#_x0000_t32" style="position:absolute;margin-left:-4.35pt;margin-top:11.55pt;width:179.5pt;height:43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"/>
              </w:pict>
            </w:r>
          </w:p>
          <w:p w:rsidR="00485C43" w:rsidRDefault="00485C43" w:rsidP="002B5BDC">
            <w:pPr>
              <w:jc w:val="right"/>
              <w:rPr>
                <w:sz w:val="24"/>
                <w:szCs w:val="24"/>
              </w:rPr>
            </w:pPr>
          </w:p>
          <w:p w:rsidR="00485C43" w:rsidRDefault="00485C43" w:rsidP="002B5BDC">
            <w:pPr>
              <w:jc w:val="right"/>
              <w:rPr>
                <w:sz w:val="24"/>
                <w:szCs w:val="24"/>
              </w:rPr>
            </w:pPr>
            <w:r w:rsidRPr="00600E51">
              <w:rPr>
                <w:sz w:val="24"/>
                <w:szCs w:val="24"/>
              </w:rPr>
              <w:t>Баллы</w:t>
            </w:r>
          </w:p>
          <w:p w:rsidR="00485C43" w:rsidRPr="00600E51" w:rsidRDefault="00485C43" w:rsidP="002B5BDC">
            <w:pPr>
              <w:rPr>
                <w:sz w:val="24"/>
                <w:szCs w:val="24"/>
              </w:rPr>
            </w:pPr>
            <w:r w:rsidRPr="00600E51">
              <w:rPr>
                <w:sz w:val="24"/>
                <w:szCs w:val="24"/>
              </w:rPr>
              <w:t>ФИО</w:t>
            </w:r>
            <w:r>
              <w:rPr>
                <w:sz w:val="24"/>
                <w:szCs w:val="24"/>
              </w:rPr>
              <w:t xml:space="preserve"> </w:t>
            </w:r>
            <w:r w:rsidRPr="00600E51">
              <w:rPr>
                <w:sz w:val="24"/>
                <w:szCs w:val="24"/>
              </w:rPr>
              <w:t>участников</w:t>
            </w:r>
          </w:p>
        </w:tc>
        <w:tc>
          <w:tcPr>
            <w:tcW w:w="1470" w:type="dxa"/>
            <w:tcBorders>
              <w:left w:val="single" w:sz="12" w:space="0" w:color="auto"/>
            </w:tcBorders>
            <w:textDirection w:val="btLr"/>
            <w:vAlign w:val="center"/>
          </w:tcPr>
          <w:p w:rsidR="00485C43" w:rsidRDefault="00485C43" w:rsidP="002B5BDC">
            <w:pPr>
              <w:ind w:left="57" w:right="57"/>
              <w:rPr>
                <w:sz w:val="24"/>
                <w:szCs w:val="24"/>
              </w:rPr>
            </w:pPr>
            <w:r w:rsidRPr="00A37958">
              <w:rPr>
                <w:sz w:val="24"/>
                <w:szCs w:val="24"/>
              </w:rPr>
              <w:t xml:space="preserve">1.1. </w:t>
            </w:r>
            <w:r>
              <w:rPr>
                <w:sz w:val="24"/>
                <w:szCs w:val="24"/>
              </w:rPr>
              <w:t xml:space="preserve"> Доклад</w:t>
            </w:r>
          </w:p>
          <w:p w:rsidR="00485C43" w:rsidRDefault="00485C43" w:rsidP="002B5BDC">
            <w:pPr>
              <w:ind w:left="57" w:right="57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(</w:t>
            </w:r>
            <w:r w:rsidRPr="009E4816">
              <w:rPr>
                <w:sz w:val="22"/>
                <w:szCs w:val="24"/>
              </w:rPr>
              <w:t>Содержательность</w:t>
            </w:r>
            <w:r>
              <w:rPr>
                <w:sz w:val="22"/>
                <w:szCs w:val="24"/>
              </w:rPr>
              <w:t xml:space="preserve"> и </w:t>
            </w:r>
            <w:r w:rsidRPr="009E4816">
              <w:rPr>
                <w:sz w:val="22"/>
                <w:szCs w:val="24"/>
              </w:rPr>
              <w:t>грамотность речи , подач</w:t>
            </w:r>
            <w:r>
              <w:rPr>
                <w:sz w:val="22"/>
                <w:szCs w:val="24"/>
              </w:rPr>
              <w:t>а</w:t>
            </w:r>
            <w:r w:rsidRPr="009E4816">
              <w:rPr>
                <w:sz w:val="22"/>
                <w:szCs w:val="24"/>
              </w:rPr>
              <w:t xml:space="preserve"> материала, </w:t>
            </w:r>
            <w:r>
              <w:rPr>
                <w:sz w:val="22"/>
                <w:szCs w:val="24"/>
              </w:rPr>
              <w:t>л</w:t>
            </w:r>
            <w:r w:rsidRPr="009E4816">
              <w:rPr>
                <w:sz w:val="22"/>
                <w:szCs w:val="24"/>
              </w:rPr>
              <w:t xml:space="preserve">огика построения </w:t>
            </w:r>
            <w:r>
              <w:rPr>
                <w:sz w:val="22"/>
                <w:szCs w:val="24"/>
              </w:rPr>
              <w:t>доклада, соблюдение регламента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71" w:type="dxa"/>
            <w:textDirection w:val="btLr"/>
            <w:vAlign w:val="center"/>
          </w:tcPr>
          <w:p w:rsidR="00485C43" w:rsidRDefault="00485C43" w:rsidP="002B5BDC">
            <w:pPr>
              <w:ind w:left="57" w:right="57"/>
              <w:rPr>
                <w:sz w:val="26"/>
                <w:szCs w:val="26"/>
              </w:rPr>
            </w:pPr>
            <w:r w:rsidRPr="00A3795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A3795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Ответы на вопросы, </w:t>
            </w:r>
            <w:r w:rsidRPr="00A37958">
              <w:rPr>
                <w:sz w:val="24"/>
                <w:szCs w:val="24"/>
              </w:rPr>
              <w:t>умение аргументировано отстаивать точку зрения, уровень владения материалом</w:t>
            </w:r>
          </w:p>
        </w:tc>
        <w:tc>
          <w:tcPr>
            <w:tcW w:w="1471" w:type="dxa"/>
            <w:textDirection w:val="btLr"/>
            <w:vAlign w:val="center"/>
          </w:tcPr>
          <w:p w:rsidR="00485C43" w:rsidRDefault="00485C43" w:rsidP="002B5BDC">
            <w:pPr>
              <w:ind w:left="57" w:right="57"/>
              <w:rPr>
                <w:sz w:val="24"/>
                <w:szCs w:val="24"/>
              </w:rPr>
            </w:pPr>
            <w:r w:rsidRPr="00A3795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  <w:r w:rsidRPr="00A37958">
              <w:rPr>
                <w:sz w:val="24"/>
                <w:szCs w:val="24"/>
              </w:rPr>
              <w:t>. Качество наглядного сопровождения</w:t>
            </w:r>
          </w:p>
          <w:p w:rsidR="00485C43" w:rsidRPr="009E4816" w:rsidRDefault="00485C43" w:rsidP="002B5BDC">
            <w:pPr>
              <w:ind w:left="57" w:right="57"/>
              <w:rPr>
                <w:sz w:val="24"/>
                <w:szCs w:val="24"/>
              </w:rPr>
            </w:pPr>
            <w:r w:rsidRPr="009E4816">
              <w:rPr>
                <w:szCs w:val="24"/>
              </w:rPr>
              <w:t>(презентации, раздаточного материала, если требуется)</w:t>
            </w:r>
          </w:p>
        </w:tc>
        <w:tc>
          <w:tcPr>
            <w:tcW w:w="1471" w:type="dxa"/>
            <w:textDirection w:val="btLr"/>
            <w:vAlign w:val="center"/>
          </w:tcPr>
          <w:p w:rsidR="00485C43" w:rsidRDefault="00485C43" w:rsidP="002B5BDC">
            <w:pPr>
              <w:ind w:left="57" w:right="57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2.1.  Методология исследования</w:t>
            </w:r>
          </w:p>
        </w:tc>
        <w:tc>
          <w:tcPr>
            <w:tcW w:w="1471" w:type="dxa"/>
            <w:textDirection w:val="btLr"/>
            <w:vAlign w:val="center"/>
          </w:tcPr>
          <w:p w:rsidR="00485C43" w:rsidRDefault="00485C43" w:rsidP="002B5BDC">
            <w:pPr>
              <w:ind w:left="57" w:right="57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2.2. </w:t>
            </w:r>
            <w:r w:rsidRPr="00A37958">
              <w:rPr>
                <w:sz w:val="24"/>
                <w:szCs w:val="24"/>
              </w:rPr>
              <w:t xml:space="preserve">Практическая </w:t>
            </w:r>
            <w:r>
              <w:rPr>
                <w:sz w:val="24"/>
                <w:szCs w:val="24"/>
              </w:rPr>
              <w:t>значимость</w:t>
            </w:r>
          </w:p>
          <w:p w:rsidR="00485C43" w:rsidRDefault="00485C43" w:rsidP="002B5BDC">
            <w:pPr>
              <w:ind w:left="57" w:right="57"/>
              <w:rPr>
                <w:sz w:val="26"/>
                <w:szCs w:val="26"/>
              </w:rPr>
            </w:pPr>
          </w:p>
        </w:tc>
        <w:tc>
          <w:tcPr>
            <w:tcW w:w="1471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85C43" w:rsidRDefault="00485C43" w:rsidP="002B5BDC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баллов</w:t>
            </w:r>
          </w:p>
        </w:tc>
        <w:tc>
          <w:tcPr>
            <w:tcW w:w="1471" w:type="dxa"/>
            <w:tcBorders>
              <w:left w:val="single" w:sz="12" w:space="0" w:color="auto"/>
            </w:tcBorders>
            <w:textDirection w:val="btLr"/>
            <w:vAlign w:val="center"/>
          </w:tcPr>
          <w:p w:rsidR="00485C43" w:rsidRDefault="00485C43" w:rsidP="002B5BDC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РЕЙТИНГ</w:t>
            </w:r>
          </w:p>
        </w:tc>
      </w:tr>
      <w:tr w:rsidR="00485C43" w:rsidRPr="00600E51" w:rsidTr="002B5BDC">
        <w:trPr>
          <w:trHeight w:val="414"/>
          <w:tblHeader/>
        </w:trPr>
        <w:tc>
          <w:tcPr>
            <w:tcW w:w="60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85C43" w:rsidRPr="00600E51" w:rsidRDefault="00485C43" w:rsidP="002B5BDC">
            <w:pPr>
              <w:rPr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85C43" w:rsidRPr="00600E51" w:rsidRDefault="00485C43" w:rsidP="002B5BDC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85C43" w:rsidRDefault="00485C43" w:rsidP="002B5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0-5</w:t>
            </w: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:rsidR="00485C43" w:rsidRDefault="00485C43" w:rsidP="002B5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0-5</w:t>
            </w: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:rsidR="00485C43" w:rsidRDefault="00485C43" w:rsidP="002B5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0-5</w:t>
            </w: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:rsidR="00485C43" w:rsidRDefault="00485C43" w:rsidP="002B5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0-5</w:t>
            </w: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:rsidR="00485C43" w:rsidRDefault="00485C43" w:rsidP="002B5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0-5</w:t>
            </w:r>
          </w:p>
        </w:tc>
        <w:tc>
          <w:tcPr>
            <w:tcW w:w="14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C43" w:rsidRDefault="00485C43" w:rsidP="002B5B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85C43" w:rsidRDefault="00485C43" w:rsidP="002B5BDC">
            <w:pPr>
              <w:jc w:val="center"/>
              <w:rPr>
                <w:sz w:val="26"/>
                <w:szCs w:val="26"/>
              </w:rPr>
            </w:pPr>
          </w:p>
        </w:tc>
      </w:tr>
      <w:tr w:rsidR="00485C43" w:rsidRPr="00600E51" w:rsidTr="002B5BDC">
        <w:trPr>
          <w:cantSplit/>
          <w:trHeight w:val="397"/>
        </w:trPr>
        <w:tc>
          <w:tcPr>
            <w:tcW w:w="6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5C43" w:rsidRPr="00F45DE9" w:rsidRDefault="00485C43" w:rsidP="002B5BDC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6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5C43" w:rsidRPr="00F45DE9" w:rsidRDefault="00485C43" w:rsidP="002B5BD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</w:tcPr>
          <w:p w:rsidR="00485C43" w:rsidRPr="00600E51" w:rsidRDefault="00485C43" w:rsidP="002B5BD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12" w:space="0" w:color="auto"/>
            </w:tcBorders>
          </w:tcPr>
          <w:p w:rsidR="00485C43" w:rsidRPr="00600E51" w:rsidRDefault="00485C43" w:rsidP="002B5BD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12" w:space="0" w:color="auto"/>
            </w:tcBorders>
          </w:tcPr>
          <w:p w:rsidR="00485C43" w:rsidRPr="00600E51" w:rsidRDefault="00485C43" w:rsidP="002B5BD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12" w:space="0" w:color="auto"/>
            </w:tcBorders>
          </w:tcPr>
          <w:p w:rsidR="00485C43" w:rsidRPr="00600E51" w:rsidRDefault="00485C43" w:rsidP="002B5BD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12" w:space="0" w:color="auto"/>
            </w:tcBorders>
          </w:tcPr>
          <w:p w:rsidR="00485C43" w:rsidRPr="00600E51" w:rsidRDefault="00485C43" w:rsidP="002B5BD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5C43" w:rsidRPr="00600E51" w:rsidRDefault="00485C43" w:rsidP="002B5BD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12" w:space="0" w:color="auto"/>
              <w:left w:val="single" w:sz="12" w:space="0" w:color="auto"/>
            </w:tcBorders>
          </w:tcPr>
          <w:p w:rsidR="00485C43" w:rsidRPr="00600E51" w:rsidRDefault="00485C43" w:rsidP="002B5BDC">
            <w:pPr>
              <w:rPr>
                <w:sz w:val="24"/>
                <w:szCs w:val="24"/>
              </w:rPr>
            </w:pPr>
          </w:p>
        </w:tc>
      </w:tr>
      <w:tr w:rsidR="00485C43" w:rsidRPr="00600E51" w:rsidTr="002B5BDC">
        <w:trPr>
          <w:cantSplit/>
          <w:trHeight w:val="397"/>
        </w:trPr>
        <w:tc>
          <w:tcPr>
            <w:tcW w:w="603" w:type="dxa"/>
            <w:tcBorders>
              <w:right w:val="single" w:sz="12" w:space="0" w:color="auto"/>
            </w:tcBorders>
            <w:vAlign w:val="center"/>
          </w:tcPr>
          <w:p w:rsidR="00485C43" w:rsidRPr="00F45DE9" w:rsidRDefault="00485C43" w:rsidP="002B5BDC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668" w:type="dxa"/>
            <w:tcBorders>
              <w:right w:val="single" w:sz="12" w:space="0" w:color="auto"/>
            </w:tcBorders>
            <w:vAlign w:val="center"/>
          </w:tcPr>
          <w:p w:rsidR="00485C43" w:rsidRPr="00F45DE9" w:rsidRDefault="00485C43" w:rsidP="002B5BD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0" w:type="dxa"/>
            <w:tcBorders>
              <w:left w:val="single" w:sz="12" w:space="0" w:color="auto"/>
            </w:tcBorders>
          </w:tcPr>
          <w:p w:rsidR="00485C43" w:rsidRPr="00600E51" w:rsidRDefault="00485C43" w:rsidP="002B5BD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485C43" w:rsidRPr="00600E51" w:rsidRDefault="00485C43" w:rsidP="002B5BD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485C43" w:rsidRPr="00600E51" w:rsidRDefault="00485C43" w:rsidP="002B5BD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485C43" w:rsidRPr="00600E51" w:rsidRDefault="00485C43" w:rsidP="002B5BD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485C43" w:rsidRPr="00600E51" w:rsidRDefault="00485C43" w:rsidP="002B5BD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left w:val="single" w:sz="12" w:space="0" w:color="auto"/>
              <w:right w:val="single" w:sz="12" w:space="0" w:color="auto"/>
            </w:tcBorders>
          </w:tcPr>
          <w:p w:rsidR="00485C43" w:rsidRPr="00600E51" w:rsidRDefault="00485C43" w:rsidP="002B5BDC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left w:val="single" w:sz="12" w:space="0" w:color="auto"/>
            </w:tcBorders>
          </w:tcPr>
          <w:p w:rsidR="00485C43" w:rsidRPr="00600E51" w:rsidRDefault="00485C43" w:rsidP="002B5BDC">
            <w:pPr>
              <w:rPr>
                <w:sz w:val="24"/>
                <w:szCs w:val="24"/>
              </w:rPr>
            </w:pPr>
          </w:p>
        </w:tc>
      </w:tr>
    </w:tbl>
    <w:p w:rsidR="00485C43" w:rsidRDefault="00485C43" w:rsidP="00485C43">
      <w:pPr>
        <w:rPr>
          <w:i/>
          <w:sz w:val="24"/>
          <w:szCs w:val="24"/>
        </w:rPr>
      </w:pPr>
    </w:p>
    <w:p w:rsidR="00485C43" w:rsidRDefault="00485C43" w:rsidP="00485C43">
      <w:pPr>
        <w:rPr>
          <w:sz w:val="26"/>
          <w:szCs w:val="26"/>
        </w:rPr>
      </w:pPr>
    </w:p>
    <w:p w:rsidR="00485C43" w:rsidRPr="00A37958" w:rsidRDefault="00485C43" w:rsidP="00485C43">
      <w:pPr>
        <w:rPr>
          <w:b/>
          <w:sz w:val="24"/>
          <w:szCs w:val="24"/>
        </w:rPr>
      </w:pPr>
      <w:r w:rsidRPr="00842606">
        <w:rPr>
          <w:sz w:val="26"/>
          <w:szCs w:val="26"/>
        </w:rPr>
        <w:t>Член жюри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42606">
        <w:rPr>
          <w:b/>
          <w:sz w:val="26"/>
          <w:szCs w:val="26"/>
        </w:rPr>
        <w:t xml:space="preserve"> </w:t>
      </w:r>
      <w:r w:rsidRPr="00A37958">
        <w:rPr>
          <w:b/>
          <w:sz w:val="24"/>
          <w:szCs w:val="24"/>
        </w:rPr>
        <w:t xml:space="preserve">__________________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638D6">
        <w:rPr>
          <w:sz w:val="24"/>
          <w:szCs w:val="24"/>
          <w:u w:val="single"/>
        </w:rPr>
        <w:tab/>
      </w:r>
      <w:r w:rsidRPr="000638D6">
        <w:rPr>
          <w:sz w:val="24"/>
          <w:szCs w:val="24"/>
          <w:u w:val="single"/>
        </w:rPr>
        <w:tab/>
      </w:r>
      <w:r w:rsidRPr="000638D6">
        <w:rPr>
          <w:sz w:val="24"/>
          <w:szCs w:val="24"/>
          <w:u w:val="single"/>
        </w:rPr>
        <w:tab/>
      </w:r>
      <w:r w:rsidRPr="000638D6">
        <w:rPr>
          <w:sz w:val="24"/>
          <w:szCs w:val="24"/>
          <w:u w:val="single"/>
        </w:rPr>
        <w:tab/>
      </w:r>
      <w:r w:rsidRPr="000638D6">
        <w:rPr>
          <w:sz w:val="24"/>
          <w:szCs w:val="24"/>
          <w:u w:val="single"/>
        </w:rPr>
        <w:tab/>
      </w:r>
      <w:r w:rsidRPr="000638D6">
        <w:rPr>
          <w:sz w:val="24"/>
          <w:szCs w:val="24"/>
          <w:u w:val="single"/>
        </w:rPr>
        <w:tab/>
      </w:r>
      <w:r w:rsidRPr="000638D6">
        <w:rPr>
          <w:sz w:val="24"/>
          <w:szCs w:val="24"/>
          <w:u w:val="single"/>
        </w:rPr>
        <w:tab/>
      </w:r>
      <w:r w:rsidRPr="000638D6">
        <w:rPr>
          <w:sz w:val="24"/>
          <w:szCs w:val="24"/>
          <w:u w:val="single"/>
        </w:rPr>
        <w:tab/>
      </w:r>
      <w:r w:rsidRPr="000638D6">
        <w:rPr>
          <w:sz w:val="24"/>
          <w:szCs w:val="24"/>
          <w:u w:val="single"/>
        </w:rPr>
        <w:tab/>
      </w:r>
      <w:r w:rsidRPr="000638D6">
        <w:rPr>
          <w:sz w:val="24"/>
          <w:szCs w:val="24"/>
          <w:u w:val="single"/>
        </w:rPr>
        <w:tab/>
      </w:r>
      <w:r w:rsidRPr="000638D6">
        <w:rPr>
          <w:sz w:val="24"/>
          <w:szCs w:val="24"/>
          <w:u w:val="single"/>
        </w:rPr>
        <w:tab/>
      </w:r>
      <w:r w:rsidRPr="000638D6">
        <w:rPr>
          <w:sz w:val="24"/>
          <w:szCs w:val="24"/>
          <w:u w:val="single"/>
        </w:rPr>
        <w:tab/>
      </w:r>
    </w:p>
    <w:p w:rsidR="00485C43" w:rsidRPr="00842606" w:rsidRDefault="00485C43" w:rsidP="00485C43">
      <w:pPr>
        <w:ind w:firstLine="1"/>
      </w:pPr>
      <w:r>
        <w:tab/>
      </w:r>
      <w:r>
        <w:tab/>
      </w:r>
      <w:r>
        <w:tab/>
      </w:r>
      <w:r>
        <w:tab/>
      </w:r>
      <w:r w:rsidRPr="00842606"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инициалы фамилия </w:t>
      </w:r>
    </w:p>
    <w:p w:rsidR="00485C43" w:rsidRPr="000638D6" w:rsidRDefault="00485C43" w:rsidP="00485C43">
      <w:pPr>
        <w:rPr>
          <w:sz w:val="24"/>
          <w:szCs w:val="24"/>
        </w:rPr>
      </w:pPr>
      <w:r w:rsidRPr="00A37958">
        <w:rPr>
          <w:sz w:val="24"/>
          <w:szCs w:val="24"/>
        </w:rPr>
        <w:t xml:space="preserve"> «___»________________ 201</w:t>
      </w:r>
      <w:r>
        <w:rPr>
          <w:sz w:val="24"/>
          <w:szCs w:val="24"/>
        </w:rPr>
        <w:t xml:space="preserve">9 </w:t>
      </w:r>
      <w:r w:rsidRPr="00A37958">
        <w:rPr>
          <w:sz w:val="24"/>
          <w:szCs w:val="24"/>
        </w:rPr>
        <w:t>г.</w:t>
      </w: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tbl>
      <w:tblPr>
        <w:tblW w:w="9495" w:type="dxa"/>
        <w:tblInd w:w="108" w:type="dxa"/>
        <w:tblLayout w:type="fixed"/>
        <w:tblLook w:val="04A0"/>
      </w:tblPr>
      <w:tblGrid>
        <w:gridCol w:w="3827"/>
        <w:gridCol w:w="568"/>
        <w:gridCol w:w="5100"/>
      </w:tblGrid>
      <w:tr w:rsidR="00485C43" w:rsidTr="002B5BDC">
        <w:trPr>
          <w:trHeight w:val="429"/>
        </w:trPr>
        <w:tc>
          <w:tcPr>
            <w:tcW w:w="3827" w:type="dxa"/>
          </w:tcPr>
          <w:p w:rsidR="00485C43" w:rsidRDefault="00485C43" w:rsidP="002B5BDC">
            <w:pPr>
              <w:rPr>
                <w:sz w:val="26"/>
                <w:szCs w:val="2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</w:p>
        </w:tc>
        <w:tc>
          <w:tcPr>
            <w:tcW w:w="568" w:type="dxa"/>
          </w:tcPr>
          <w:p w:rsidR="00485C43" w:rsidRDefault="00485C43" w:rsidP="002B5BDC">
            <w:pPr>
              <w:rPr>
                <w:sz w:val="26"/>
                <w:szCs w:val="26"/>
              </w:rPr>
            </w:pPr>
          </w:p>
        </w:tc>
        <w:tc>
          <w:tcPr>
            <w:tcW w:w="5100" w:type="dxa"/>
          </w:tcPr>
          <w:p w:rsidR="00485C43" w:rsidRDefault="00485C43" w:rsidP="002B5B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7</w:t>
            </w:r>
          </w:p>
          <w:p w:rsidR="00485C43" w:rsidRDefault="00485C43" w:rsidP="002B5BDC">
            <w:pPr>
              <w:jc w:val="both"/>
              <w:rPr>
                <w:sz w:val="26"/>
                <w:szCs w:val="26"/>
              </w:rPr>
            </w:pPr>
            <w:r w:rsidRPr="00B33BED">
              <w:rPr>
                <w:sz w:val="26"/>
                <w:szCs w:val="26"/>
              </w:rPr>
              <w:t xml:space="preserve">к Положению </w:t>
            </w:r>
          </w:p>
          <w:p w:rsidR="00485C43" w:rsidRDefault="00485C43" w:rsidP="002B5BDC">
            <w:pPr>
              <w:jc w:val="both"/>
              <w:rPr>
                <w:sz w:val="26"/>
                <w:szCs w:val="26"/>
              </w:rPr>
            </w:pPr>
            <w:r w:rsidRPr="00B33BED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Р</w:t>
            </w:r>
            <w:r w:rsidRPr="00B33BED">
              <w:rPr>
                <w:sz w:val="26"/>
                <w:szCs w:val="26"/>
              </w:rPr>
              <w:t xml:space="preserve">еспубликанском конкурсе </w:t>
            </w:r>
          </w:p>
          <w:p w:rsidR="00485C43" w:rsidRDefault="00485C43" w:rsidP="002B5BDC">
            <w:pPr>
              <w:jc w:val="both"/>
              <w:rPr>
                <w:sz w:val="26"/>
                <w:szCs w:val="26"/>
              </w:rPr>
            </w:pPr>
            <w:r w:rsidRPr="00B33BED">
              <w:rPr>
                <w:sz w:val="26"/>
                <w:szCs w:val="26"/>
              </w:rPr>
              <w:t xml:space="preserve">научно-исследовательских работ студентов </w:t>
            </w:r>
            <w:r>
              <w:rPr>
                <w:sz w:val="26"/>
                <w:szCs w:val="26"/>
              </w:rPr>
              <w:t xml:space="preserve">«Научный потенциал Хакасии» </w:t>
            </w:r>
          </w:p>
          <w:p w:rsidR="00485C43" w:rsidRDefault="00485C43" w:rsidP="002B5BDC">
            <w:pPr>
              <w:jc w:val="both"/>
              <w:rPr>
                <w:sz w:val="26"/>
                <w:szCs w:val="26"/>
              </w:rPr>
            </w:pPr>
            <w:r w:rsidRPr="00B33BED">
              <w:rPr>
                <w:sz w:val="26"/>
                <w:szCs w:val="26"/>
              </w:rPr>
              <w:t>в 201</w:t>
            </w:r>
            <w:r>
              <w:rPr>
                <w:sz w:val="26"/>
                <w:szCs w:val="26"/>
              </w:rPr>
              <w:t>9</w:t>
            </w:r>
            <w:r w:rsidRPr="00B33BED">
              <w:rPr>
                <w:sz w:val="26"/>
                <w:szCs w:val="26"/>
              </w:rPr>
              <w:t xml:space="preserve"> году</w:t>
            </w:r>
          </w:p>
          <w:p w:rsidR="00485C43" w:rsidRDefault="00485C43" w:rsidP="002B5BDC">
            <w:pPr>
              <w:jc w:val="both"/>
              <w:rPr>
                <w:sz w:val="26"/>
                <w:szCs w:val="26"/>
              </w:rPr>
            </w:pPr>
          </w:p>
          <w:p w:rsidR="00485C43" w:rsidRDefault="00485C43" w:rsidP="002B5BDC">
            <w:pPr>
              <w:jc w:val="righ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Форма</w:t>
            </w:r>
          </w:p>
        </w:tc>
      </w:tr>
    </w:tbl>
    <w:p w:rsidR="00485C43" w:rsidRDefault="00485C43" w:rsidP="00485C43">
      <w:pPr>
        <w:jc w:val="center"/>
        <w:rPr>
          <w:b/>
          <w:sz w:val="26"/>
          <w:szCs w:val="26"/>
        </w:rPr>
      </w:pPr>
    </w:p>
    <w:p w:rsidR="00485C43" w:rsidRDefault="00485C43" w:rsidP="00485C4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Сводная ведомость </w:t>
      </w:r>
    </w:p>
    <w:p w:rsidR="00485C43" w:rsidRDefault="00485C43" w:rsidP="00485C4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оценки защиты участников </w:t>
      </w:r>
      <w:r>
        <w:rPr>
          <w:b/>
          <w:sz w:val="26"/>
          <w:szCs w:val="26"/>
        </w:rPr>
        <w:br/>
        <w:t xml:space="preserve">Республиканского конкурса научно-исследовательских работ студентов </w:t>
      </w:r>
      <w:r w:rsidRPr="00DB52CC">
        <w:rPr>
          <w:b/>
          <w:sz w:val="26"/>
          <w:szCs w:val="26"/>
        </w:rPr>
        <w:t>«Научный потенциал Хакасии»</w:t>
      </w:r>
    </w:p>
    <w:p w:rsidR="00485C43" w:rsidRDefault="00485C43" w:rsidP="00485C4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номинации _________________</w:t>
      </w:r>
    </w:p>
    <w:p w:rsidR="00485C43" w:rsidRDefault="00485C43" w:rsidP="00485C43">
      <w:pPr>
        <w:jc w:val="center"/>
        <w:rPr>
          <w:b/>
          <w:sz w:val="26"/>
          <w:szCs w:val="26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"/>
        <w:gridCol w:w="2020"/>
        <w:gridCol w:w="2396"/>
        <w:gridCol w:w="708"/>
        <w:gridCol w:w="709"/>
        <w:gridCol w:w="709"/>
        <w:gridCol w:w="709"/>
        <w:gridCol w:w="708"/>
        <w:gridCol w:w="1347"/>
      </w:tblGrid>
      <w:tr w:rsidR="00485C43" w:rsidTr="002B5BDC">
        <w:trPr>
          <w:trHeight w:val="42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№№ п/п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2B5B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Автор (Ф.И.О.) 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работы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2B5B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членов жюри в баллах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Pr="007A765A" w:rsidRDefault="00485C43" w:rsidP="002B5B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Общий рейтинг защиты работы, </w:t>
            </w:r>
            <w:r w:rsidRPr="007A765A">
              <w:rPr>
                <w:b/>
                <w:sz w:val="26"/>
                <w:szCs w:val="26"/>
              </w:rPr>
              <w:t>место</w:t>
            </w:r>
          </w:p>
          <w:p w:rsidR="00485C43" w:rsidRDefault="00485C43" w:rsidP="002B5BDC">
            <w:pPr>
              <w:jc w:val="both"/>
              <w:rPr>
                <w:sz w:val="26"/>
                <w:szCs w:val="26"/>
              </w:rPr>
            </w:pPr>
          </w:p>
        </w:tc>
      </w:tr>
      <w:tr w:rsidR="00485C43" w:rsidTr="002B5BDC">
        <w:trPr>
          <w:cantSplit/>
          <w:trHeight w:val="1397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43" w:rsidRDefault="00485C43" w:rsidP="002B5BDC">
            <w:pPr>
              <w:rPr>
                <w:sz w:val="26"/>
                <w:szCs w:val="26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43" w:rsidRDefault="00485C43" w:rsidP="002B5BDC">
            <w:pPr>
              <w:rPr>
                <w:sz w:val="26"/>
                <w:szCs w:val="26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C43" w:rsidRDefault="00485C43" w:rsidP="002B5BDC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85C43" w:rsidRPr="00D90073" w:rsidRDefault="00485C43" w:rsidP="002B5BDC">
            <w:pPr>
              <w:ind w:left="113" w:right="113"/>
            </w:pPr>
            <w:r w:rsidRPr="00D90073">
              <w:t>ФИО  члена жюри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5C43" w:rsidRPr="00D90073" w:rsidRDefault="00485C43" w:rsidP="002B5BDC">
            <w:pPr>
              <w:ind w:left="113" w:right="113"/>
            </w:pPr>
            <w:r w:rsidRPr="00D90073">
              <w:t>ФИО  члена жюри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5C43" w:rsidRPr="00D90073" w:rsidRDefault="00485C43" w:rsidP="002B5BDC">
            <w:pPr>
              <w:ind w:left="113" w:right="113"/>
            </w:pPr>
            <w:r w:rsidRPr="00D90073">
              <w:t>ФИО  члена жюри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5C43" w:rsidRPr="00D90073" w:rsidRDefault="00485C43" w:rsidP="002B5BDC">
            <w:pPr>
              <w:ind w:left="113" w:right="113"/>
            </w:pPr>
            <w:r w:rsidRPr="00D90073">
              <w:t>ФИО  члена жюри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5C43" w:rsidRPr="00D90073" w:rsidRDefault="00485C43" w:rsidP="002B5BDC">
            <w:pPr>
              <w:ind w:left="113" w:right="113"/>
            </w:pPr>
            <w:r w:rsidRPr="00D90073">
              <w:t>ФИО  члена жюри</w:t>
            </w: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43" w:rsidRDefault="00485C43" w:rsidP="002B5BDC">
            <w:pPr>
              <w:rPr>
                <w:sz w:val="26"/>
                <w:szCs w:val="26"/>
              </w:rPr>
            </w:pPr>
          </w:p>
        </w:tc>
      </w:tr>
      <w:tr w:rsidR="00485C43" w:rsidTr="002B5BD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485C43" w:rsidTr="002B5BD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485C43" w:rsidTr="002B5BD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485C43" w:rsidTr="002B5BD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485C43" w:rsidTr="002B5BD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485C43" w:rsidTr="002B5BD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485C43" w:rsidTr="002B5BD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485C43" w:rsidTr="002B5BDC"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2B5B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Подписи членов жюри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2B5BDC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</w:tbl>
    <w:p w:rsidR="00485C43" w:rsidRDefault="00485C43" w:rsidP="00485C43">
      <w:pPr>
        <w:jc w:val="center"/>
        <w:rPr>
          <w:sz w:val="26"/>
          <w:szCs w:val="26"/>
        </w:rPr>
      </w:pPr>
    </w:p>
    <w:p w:rsidR="00485C43" w:rsidRDefault="00485C43" w:rsidP="00485C43">
      <w:pPr>
        <w:jc w:val="center"/>
        <w:rPr>
          <w:sz w:val="26"/>
          <w:szCs w:val="26"/>
        </w:rPr>
      </w:pPr>
    </w:p>
    <w:p w:rsidR="00485C43" w:rsidRDefault="00485C43" w:rsidP="00485C4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«____»___________ 2019 г.</w:t>
      </w:r>
    </w:p>
    <w:p w:rsidR="00485C43" w:rsidRDefault="00485C43" w:rsidP="00485C43"/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tbl>
      <w:tblPr>
        <w:tblW w:w="9495" w:type="dxa"/>
        <w:tblInd w:w="108" w:type="dxa"/>
        <w:tblLayout w:type="fixed"/>
        <w:tblLook w:val="04A0"/>
      </w:tblPr>
      <w:tblGrid>
        <w:gridCol w:w="3827"/>
        <w:gridCol w:w="426"/>
        <w:gridCol w:w="5242"/>
      </w:tblGrid>
      <w:tr w:rsidR="00485C43" w:rsidTr="002B5BDC">
        <w:trPr>
          <w:trHeight w:val="429"/>
        </w:trPr>
        <w:tc>
          <w:tcPr>
            <w:tcW w:w="3827" w:type="dxa"/>
          </w:tcPr>
          <w:p w:rsidR="00485C43" w:rsidRDefault="00485C43" w:rsidP="002B5B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br w:type="page"/>
            </w:r>
            <w:r>
              <w:rPr>
                <w:sz w:val="26"/>
                <w:szCs w:val="26"/>
              </w:rPr>
              <w:br w:type="page"/>
            </w:r>
            <w:r>
              <w:rPr>
                <w:sz w:val="26"/>
                <w:szCs w:val="26"/>
              </w:rPr>
              <w:br w:type="page"/>
            </w:r>
            <w:r>
              <w:rPr>
                <w:sz w:val="26"/>
                <w:szCs w:val="26"/>
              </w:rPr>
              <w:br w:type="page"/>
            </w:r>
          </w:p>
        </w:tc>
        <w:tc>
          <w:tcPr>
            <w:tcW w:w="426" w:type="dxa"/>
          </w:tcPr>
          <w:p w:rsidR="00485C43" w:rsidRDefault="00485C43" w:rsidP="002B5BDC">
            <w:pPr>
              <w:rPr>
                <w:sz w:val="26"/>
                <w:szCs w:val="26"/>
              </w:rPr>
            </w:pPr>
          </w:p>
        </w:tc>
        <w:tc>
          <w:tcPr>
            <w:tcW w:w="5242" w:type="dxa"/>
          </w:tcPr>
          <w:p w:rsidR="00485C43" w:rsidRPr="000F72B9" w:rsidRDefault="00485C43" w:rsidP="002B5BDC">
            <w:pPr>
              <w:jc w:val="both"/>
              <w:rPr>
                <w:sz w:val="24"/>
                <w:szCs w:val="26"/>
              </w:rPr>
            </w:pPr>
            <w:r w:rsidRPr="000F72B9">
              <w:rPr>
                <w:sz w:val="24"/>
                <w:szCs w:val="26"/>
              </w:rPr>
              <w:t>Приложение 8</w:t>
            </w:r>
          </w:p>
          <w:p w:rsidR="00485C43" w:rsidRPr="000F72B9" w:rsidRDefault="00485C43" w:rsidP="002B5BDC">
            <w:pPr>
              <w:jc w:val="both"/>
              <w:rPr>
                <w:sz w:val="24"/>
                <w:szCs w:val="26"/>
              </w:rPr>
            </w:pPr>
            <w:r w:rsidRPr="000F72B9">
              <w:rPr>
                <w:sz w:val="24"/>
                <w:szCs w:val="26"/>
              </w:rPr>
              <w:t xml:space="preserve">к Положению о Республиканском конкурсе научно-исследовательских работ студентов «Научный потенциал Хакасии» </w:t>
            </w:r>
          </w:p>
          <w:p w:rsidR="00485C43" w:rsidRPr="000F72B9" w:rsidRDefault="00485C43" w:rsidP="002B5BDC">
            <w:pPr>
              <w:jc w:val="both"/>
              <w:rPr>
                <w:sz w:val="14"/>
                <w:szCs w:val="16"/>
              </w:rPr>
            </w:pPr>
            <w:r w:rsidRPr="000F72B9">
              <w:rPr>
                <w:sz w:val="24"/>
                <w:szCs w:val="26"/>
              </w:rPr>
              <w:t>в 2019 году</w:t>
            </w:r>
          </w:p>
          <w:p w:rsidR="00485C43" w:rsidRDefault="00485C43" w:rsidP="002B5BDC">
            <w:pPr>
              <w:jc w:val="right"/>
              <w:rPr>
                <w:sz w:val="26"/>
                <w:szCs w:val="26"/>
                <w:highlight w:val="yellow"/>
              </w:rPr>
            </w:pPr>
            <w:r w:rsidRPr="000F72B9">
              <w:rPr>
                <w:sz w:val="24"/>
                <w:szCs w:val="26"/>
              </w:rPr>
              <w:t>Форма</w:t>
            </w:r>
          </w:p>
        </w:tc>
      </w:tr>
    </w:tbl>
    <w:p w:rsidR="00485C43" w:rsidRPr="000F72B9" w:rsidRDefault="00485C43" w:rsidP="00485C43">
      <w:pPr>
        <w:jc w:val="center"/>
        <w:rPr>
          <w:b/>
          <w:sz w:val="24"/>
          <w:szCs w:val="24"/>
        </w:rPr>
      </w:pPr>
      <w:r w:rsidRPr="000F72B9">
        <w:rPr>
          <w:b/>
          <w:sz w:val="24"/>
          <w:szCs w:val="24"/>
        </w:rPr>
        <w:t>Протокол</w:t>
      </w:r>
    </w:p>
    <w:p w:rsidR="00485C43" w:rsidRPr="000F72B9" w:rsidRDefault="00485C43" w:rsidP="00485C43">
      <w:pPr>
        <w:jc w:val="center"/>
        <w:rPr>
          <w:b/>
          <w:sz w:val="24"/>
          <w:szCs w:val="24"/>
        </w:rPr>
      </w:pPr>
      <w:r w:rsidRPr="000F72B9">
        <w:rPr>
          <w:b/>
          <w:sz w:val="24"/>
          <w:szCs w:val="24"/>
        </w:rPr>
        <w:t xml:space="preserve">итогового заседания жюри Республиканского конкурса </w:t>
      </w:r>
    </w:p>
    <w:p w:rsidR="00485C43" w:rsidRPr="000F72B9" w:rsidRDefault="00485C43" w:rsidP="00485C43">
      <w:pPr>
        <w:jc w:val="center"/>
        <w:rPr>
          <w:b/>
          <w:sz w:val="24"/>
          <w:szCs w:val="24"/>
        </w:rPr>
      </w:pPr>
      <w:r w:rsidRPr="000F72B9">
        <w:rPr>
          <w:b/>
          <w:sz w:val="24"/>
          <w:szCs w:val="24"/>
        </w:rPr>
        <w:t xml:space="preserve">научно-исследовательских работ студентов </w:t>
      </w:r>
    </w:p>
    <w:p w:rsidR="00485C43" w:rsidRPr="000F72B9" w:rsidRDefault="00485C43" w:rsidP="00485C43">
      <w:pPr>
        <w:jc w:val="center"/>
        <w:rPr>
          <w:b/>
          <w:sz w:val="24"/>
          <w:szCs w:val="24"/>
        </w:rPr>
      </w:pPr>
      <w:r w:rsidRPr="000F72B9">
        <w:rPr>
          <w:b/>
          <w:sz w:val="24"/>
          <w:szCs w:val="24"/>
        </w:rPr>
        <w:t>«Научный потенциал Хакасии»</w:t>
      </w:r>
    </w:p>
    <w:p w:rsidR="00485C43" w:rsidRPr="000F72B9" w:rsidRDefault="00485C43" w:rsidP="00485C43">
      <w:pPr>
        <w:jc w:val="center"/>
        <w:rPr>
          <w:b/>
          <w:sz w:val="24"/>
          <w:szCs w:val="24"/>
        </w:rPr>
      </w:pPr>
      <w:r w:rsidRPr="000F72B9">
        <w:rPr>
          <w:b/>
          <w:sz w:val="24"/>
          <w:szCs w:val="24"/>
        </w:rPr>
        <w:t>по номинации _________________</w:t>
      </w:r>
    </w:p>
    <w:p w:rsidR="00485C43" w:rsidRPr="000F72B9" w:rsidRDefault="00485C43" w:rsidP="00485C43">
      <w:pPr>
        <w:jc w:val="both"/>
        <w:rPr>
          <w:sz w:val="24"/>
          <w:szCs w:val="24"/>
        </w:rPr>
      </w:pPr>
      <w:r w:rsidRPr="000F72B9">
        <w:rPr>
          <w:sz w:val="24"/>
          <w:szCs w:val="24"/>
        </w:rPr>
        <w:t>г. Абакан</w:t>
      </w:r>
      <w:r w:rsidRPr="000F72B9">
        <w:rPr>
          <w:sz w:val="24"/>
          <w:szCs w:val="24"/>
        </w:rPr>
        <w:tab/>
      </w:r>
      <w:r w:rsidRPr="000F72B9">
        <w:rPr>
          <w:sz w:val="24"/>
          <w:szCs w:val="24"/>
        </w:rPr>
        <w:tab/>
      </w:r>
      <w:r w:rsidRPr="000F72B9">
        <w:rPr>
          <w:sz w:val="24"/>
          <w:szCs w:val="24"/>
        </w:rPr>
        <w:tab/>
      </w:r>
      <w:r w:rsidRPr="000F72B9">
        <w:rPr>
          <w:sz w:val="24"/>
          <w:szCs w:val="24"/>
        </w:rPr>
        <w:tab/>
      </w:r>
      <w:r w:rsidRPr="000F72B9">
        <w:rPr>
          <w:sz w:val="24"/>
          <w:szCs w:val="24"/>
        </w:rPr>
        <w:tab/>
      </w:r>
      <w:r w:rsidRPr="000F72B9">
        <w:rPr>
          <w:sz w:val="24"/>
          <w:szCs w:val="24"/>
        </w:rPr>
        <w:tab/>
      </w:r>
      <w:r w:rsidRPr="000F72B9">
        <w:rPr>
          <w:sz w:val="24"/>
          <w:szCs w:val="24"/>
        </w:rPr>
        <w:tab/>
      </w:r>
      <w:r w:rsidRPr="000F72B9">
        <w:rPr>
          <w:sz w:val="24"/>
          <w:szCs w:val="24"/>
        </w:rPr>
        <w:tab/>
      </w:r>
      <w:r w:rsidRPr="000F72B9">
        <w:rPr>
          <w:sz w:val="24"/>
          <w:szCs w:val="24"/>
        </w:rPr>
        <w:tab/>
        <w:t>«___» ____ 2019 год</w:t>
      </w:r>
    </w:p>
    <w:p w:rsidR="00485C43" w:rsidRPr="000F72B9" w:rsidRDefault="00485C43" w:rsidP="00485C43">
      <w:pPr>
        <w:ind w:firstLine="720"/>
        <w:jc w:val="both"/>
        <w:rPr>
          <w:sz w:val="24"/>
          <w:szCs w:val="24"/>
        </w:rPr>
      </w:pPr>
      <w:r w:rsidRPr="000F72B9">
        <w:rPr>
          <w:sz w:val="24"/>
          <w:szCs w:val="24"/>
        </w:rPr>
        <w:t>На итоговом заседании жюри по номинации __________________ присутствовало __ человек.</w:t>
      </w:r>
    </w:p>
    <w:p w:rsidR="00485C43" w:rsidRPr="000F72B9" w:rsidRDefault="00485C43" w:rsidP="00485C43">
      <w:pPr>
        <w:ind w:firstLine="720"/>
        <w:jc w:val="both"/>
        <w:rPr>
          <w:sz w:val="24"/>
          <w:szCs w:val="24"/>
        </w:rPr>
      </w:pPr>
      <w:r w:rsidRPr="000F72B9">
        <w:rPr>
          <w:sz w:val="24"/>
          <w:szCs w:val="24"/>
        </w:rPr>
        <w:t>На Республиканский конкурс научно-исследовательских работ студентов «Научный потенциал Хакасии» по номинации ________________ в 2019 году поступило ___ научно-исследовательских работ (___ студентов высшего образования, ___ научных руководителей) из ___ образовательных организаций высшего образования Республики Хакасия.</w:t>
      </w:r>
    </w:p>
    <w:p w:rsidR="00485C43" w:rsidRPr="000F72B9" w:rsidRDefault="00485C43" w:rsidP="00485C43">
      <w:pPr>
        <w:ind w:firstLine="720"/>
        <w:jc w:val="both"/>
        <w:rPr>
          <w:sz w:val="24"/>
          <w:szCs w:val="24"/>
        </w:rPr>
      </w:pPr>
      <w:r w:rsidRPr="000F72B9">
        <w:rPr>
          <w:sz w:val="24"/>
          <w:szCs w:val="24"/>
        </w:rPr>
        <w:t>К очному туру были допущены ___ работ (___ студентов высшего образования, ___ научных руководителей).</w:t>
      </w:r>
    </w:p>
    <w:p w:rsidR="00485C43" w:rsidRPr="000F72B9" w:rsidRDefault="00485C43" w:rsidP="00485C43">
      <w:pPr>
        <w:ind w:firstLine="720"/>
        <w:jc w:val="both"/>
        <w:rPr>
          <w:sz w:val="24"/>
          <w:szCs w:val="24"/>
        </w:rPr>
      </w:pPr>
      <w:r w:rsidRPr="000F72B9">
        <w:rPr>
          <w:sz w:val="24"/>
          <w:szCs w:val="24"/>
        </w:rPr>
        <w:t>Жюри по номинации ________________ представляет к награждению:</w:t>
      </w:r>
    </w:p>
    <w:p w:rsidR="00485C43" w:rsidRPr="000F72B9" w:rsidRDefault="00485C43" w:rsidP="00485C43">
      <w:pPr>
        <w:jc w:val="center"/>
        <w:rPr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6"/>
        <w:gridCol w:w="2224"/>
        <w:gridCol w:w="2219"/>
        <w:gridCol w:w="1885"/>
        <w:gridCol w:w="1651"/>
      </w:tblGrid>
      <w:tr w:rsidR="00485C43" w:rsidRPr="000F72B9" w:rsidTr="002B5BDC">
        <w:trPr>
          <w:trHeight w:val="14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43" w:rsidRPr="000F72B9" w:rsidRDefault="00485C43" w:rsidP="002B5BDC">
            <w:pPr>
              <w:jc w:val="both"/>
              <w:rPr>
                <w:sz w:val="22"/>
                <w:szCs w:val="24"/>
              </w:rPr>
            </w:pPr>
            <w:r w:rsidRPr="000F72B9">
              <w:rPr>
                <w:sz w:val="22"/>
                <w:szCs w:val="24"/>
              </w:rPr>
              <w:t>Место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43" w:rsidRPr="000F72B9" w:rsidRDefault="00485C43" w:rsidP="002B5BDC">
            <w:pPr>
              <w:jc w:val="both"/>
              <w:rPr>
                <w:sz w:val="22"/>
                <w:szCs w:val="24"/>
              </w:rPr>
            </w:pPr>
            <w:r w:rsidRPr="000F72B9">
              <w:rPr>
                <w:sz w:val="22"/>
                <w:szCs w:val="24"/>
              </w:rPr>
              <w:t>Название работы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Pr="000F72B9" w:rsidRDefault="00485C43" w:rsidP="002B5BDC">
            <w:pPr>
              <w:jc w:val="both"/>
              <w:rPr>
                <w:b/>
                <w:sz w:val="22"/>
                <w:szCs w:val="24"/>
              </w:rPr>
            </w:pPr>
            <w:r w:rsidRPr="000F72B9">
              <w:rPr>
                <w:sz w:val="22"/>
                <w:szCs w:val="24"/>
              </w:rPr>
              <w:t xml:space="preserve">Ф.И.О. полностью автора (авторов), </w:t>
            </w:r>
            <w:r w:rsidRPr="000F72B9">
              <w:rPr>
                <w:b/>
                <w:sz w:val="22"/>
                <w:szCs w:val="24"/>
              </w:rPr>
              <w:t>курс, специальность/</w:t>
            </w:r>
          </w:p>
          <w:p w:rsidR="00485C43" w:rsidRPr="000F72B9" w:rsidRDefault="00485C43" w:rsidP="002B5BDC">
            <w:pPr>
              <w:jc w:val="both"/>
              <w:rPr>
                <w:sz w:val="22"/>
                <w:szCs w:val="24"/>
              </w:rPr>
            </w:pPr>
            <w:r w:rsidRPr="000F72B9">
              <w:rPr>
                <w:b/>
                <w:sz w:val="22"/>
                <w:szCs w:val="24"/>
              </w:rPr>
              <w:t>направление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Pr="000F72B9" w:rsidRDefault="00485C43" w:rsidP="002B5BDC">
            <w:pPr>
              <w:jc w:val="both"/>
              <w:rPr>
                <w:sz w:val="22"/>
                <w:szCs w:val="24"/>
              </w:rPr>
            </w:pPr>
            <w:r w:rsidRPr="000F72B9">
              <w:rPr>
                <w:sz w:val="22"/>
                <w:szCs w:val="24"/>
              </w:rPr>
              <w:t xml:space="preserve">Ф.И.О. полностью научного руководителя, </w:t>
            </w:r>
            <w:r w:rsidRPr="000F72B9">
              <w:rPr>
                <w:b/>
                <w:sz w:val="22"/>
                <w:szCs w:val="24"/>
              </w:rPr>
              <w:t>степень, звание, должность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43" w:rsidRPr="000F72B9" w:rsidRDefault="00485C43" w:rsidP="002B5BDC">
            <w:pPr>
              <w:jc w:val="both"/>
              <w:rPr>
                <w:sz w:val="22"/>
                <w:szCs w:val="24"/>
              </w:rPr>
            </w:pPr>
            <w:r w:rsidRPr="000F72B9">
              <w:rPr>
                <w:sz w:val="22"/>
                <w:szCs w:val="24"/>
              </w:rPr>
              <w:t>Название организации</w:t>
            </w:r>
          </w:p>
        </w:tc>
      </w:tr>
      <w:tr w:rsidR="00485C43" w:rsidRPr="000F72B9" w:rsidTr="002B5BDC">
        <w:trPr>
          <w:trHeight w:val="350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Pr="000F72B9" w:rsidRDefault="00485C43" w:rsidP="002B5BDC">
            <w:pPr>
              <w:jc w:val="both"/>
              <w:rPr>
                <w:sz w:val="22"/>
                <w:szCs w:val="24"/>
              </w:rPr>
            </w:pPr>
            <w:r w:rsidRPr="000F72B9">
              <w:rPr>
                <w:sz w:val="22"/>
                <w:szCs w:val="24"/>
              </w:rPr>
              <w:t>Первое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Pr="000F72B9" w:rsidRDefault="00485C43" w:rsidP="002B5BDC">
            <w:pPr>
              <w:ind w:firstLine="708"/>
              <w:jc w:val="both"/>
              <w:rPr>
                <w:color w:val="FF0000"/>
                <w:sz w:val="22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Pr="000F72B9" w:rsidRDefault="00485C43" w:rsidP="002B5BDC">
            <w:pPr>
              <w:ind w:firstLine="708"/>
              <w:jc w:val="both"/>
              <w:rPr>
                <w:color w:val="FF0000"/>
                <w:sz w:val="22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Pr="000F72B9" w:rsidRDefault="00485C43" w:rsidP="002B5BDC">
            <w:pPr>
              <w:ind w:firstLine="708"/>
              <w:jc w:val="both"/>
              <w:rPr>
                <w:color w:val="FF0000"/>
                <w:sz w:val="22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Pr="000F72B9" w:rsidRDefault="00485C43" w:rsidP="002B5BDC">
            <w:pPr>
              <w:ind w:firstLine="708"/>
              <w:jc w:val="both"/>
              <w:rPr>
                <w:sz w:val="22"/>
                <w:szCs w:val="24"/>
              </w:rPr>
            </w:pPr>
          </w:p>
        </w:tc>
      </w:tr>
      <w:tr w:rsidR="00485C43" w:rsidRPr="000F72B9" w:rsidTr="002B5BDC">
        <w:trPr>
          <w:trHeight w:val="357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43" w:rsidRPr="000F72B9" w:rsidRDefault="00485C43" w:rsidP="002B5BDC">
            <w:pPr>
              <w:jc w:val="both"/>
              <w:rPr>
                <w:sz w:val="22"/>
                <w:szCs w:val="24"/>
              </w:rPr>
            </w:pPr>
            <w:r w:rsidRPr="000F72B9">
              <w:rPr>
                <w:sz w:val="22"/>
                <w:szCs w:val="24"/>
              </w:rPr>
              <w:t xml:space="preserve">Второе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43" w:rsidRPr="000F72B9" w:rsidRDefault="00485C43" w:rsidP="002B5BDC">
            <w:pPr>
              <w:ind w:firstLine="708"/>
              <w:jc w:val="both"/>
              <w:rPr>
                <w:color w:val="000000"/>
                <w:sz w:val="22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43" w:rsidRPr="000F72B9" w:rsidRDefault="00485C43" w:rsidP="002B5BDC">
            <w:pPr>
              <w:ind w:firstLine="708"/>
              <w:jc w:val="both"/>
              <w:rPr>
                <w:color w:val="FF0000"/>
                <w:sz w:val="22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43" w:rsidRPr="000F72B9" w:rsidRDefault="00485C43" w:rsidP="002B5BDC">
            <w:pPr>
              <w:ind w:firstLine="708"/>
              <w:jc w:val="both"/>
              <w:rPr>
                <w:color w:val="FF0000"/>
                <w:sz w:val="22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43" w:rsidRPr="000F72B9" w:rsidRDefault="00485C43" w:rsidP="002B5BDC">
            <w:pPr>
              <w:ind w:firstLine="708"/>
              <w:jc w:val="both"/>
              <w:rPr>
                <w:sz w:val="22"/>
                <w:szCs w:val="24"/>
              </w:rPr>
            </w:pPr>
          </w:p>
        </w:tc>
      </w:tr>
      <w:tr w:rsidR="00485C43" w:rsidRPr="000F72B9" w:rsidTr="002B5BDC">
        <w:trPr>
          <w:trHeight w:val="406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43" w:rsidRPr="000F72B9" w:rsidRDefault="00485C43" w:rsidP="002B5BDC">
            <w:pPr>
              <w:jc w:val="both"/>
              <w:rPr>
                <w:sz w:val="22"/>
                <w:szCs w:val="24"/>
              </w:rPr>
            </w:pPr>
            <w:r w:rsidRPr="000F72B9">
              <w:rPr>
                <w:sz w:val="22"/>
                <w:szCs w:val="24"/>
              </w:rPr>
              <w:t>Третье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43" w:rsidRPr="000F72B9" w:rsidRDefault="00485C43" w:rsidP="002B5BDC">
            <w:pPr>
              <w:ind w:firstLine="708"/>
              <w:jc w:val="both"/>
              <w:rPr>
                <w:color w:val="000000"/>
                <w:sz w:val="22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43" w:rsidRPr="000F72B9" w:rsidRDefault="00485C43" w:rsidP="002B5BDC">
            <w:pPr>
              <w:ind w:firstLine="708"/>
              <w:jc w:val="both"/>
              <w:rPr>
                <w:color w:val="FF0000"/>
                <w:sz w:val="22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43" w:rsidRPr="000F72B9" w:rsidRDefault="00485C43" w:rsidP="002B5BDC">
            <w:pPr>
              <w:ind w:firstLine="708"/>
              <w:jc w:val="both"/>
              <w:rPr>
                <w:color w:val="FF0000"/>
                <w:sz w:val="22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43" w:rsidRPr="000F72B9" w:rsidRDefault="00485C43" w:rsidP="002B5BDC">
            <w:pPr>
              <w:ind w:firstLine="708"/>
              <w:jc w:val="both"/>
              <w:rPr>
                <w:sz w:val="22"/>
                <w:szCs w:val="24"/>
              </w:rPr>
            </w:pPr>
          </w:p>
        </w:tc>
      </w:tr>
    </w:tbl>
    <w:p w:rsidR="00485C43" w:rsidRPr="000F72B9" w:rsidRDefault="00485C43" w:rsidP="00485C43">
      <w:pPr>
        <w:ind w:firstLine="720"/>
        <w:jc w:val="both"/>
        <w:rPr>
          <w:sz w:val="24"/>
          <w:szCs w:val="24"/>
        </w:rPr>
      </w:pPr>
      <w:r w:rsidRPr="000F72B9">
        <w:rPr>
          <w:sz w:val="24"/>
          <w:szCs w:val="24"/>
        </w:rPr>
        <w:t xml:space="preserve">Дополнительно отметить </w:t>
      </w:r>
      <w:r w:rsidRPr="00246A00">
        <w:rPr>
          <w:sz w:val="24"/>
          <w:szCs w:val="24"/>
        </w:rPr>
        <w:t>дипломом лауреата</w:t>
      </w:r>
      <w:r w:rsidRPr="000F72B9">
        <w:rPr>
          <w:sz w:val="24"/>
          <w:szCs w:val="24"/>
        </w:rPr>
        <w:t xml:space="preserve"> от совета молодых ученых и специалистов следующего (их) участника (ов)</w:t>
      </w:r>
      <w:r>
        <w:rPr>
          <w:sz w:val="24"/>
          <w:szCs w:val="24"/>
        </w:rPr>
        <w:t xml:space="preserve">: </w:t>
      </w:r>
    </w:p>
    <w:p w:rsidR="00485C43" w:rsidRDefault="00485C43" w:rsidP="00485C43">
      <w:pPr>
        <w:rPr>
          <w:sz w:val="24"/>
          <w:szCs w:val="24"/>
        </w:rPr>
      </w:pPr>
      <w:r w:rsidRPr="000F72B9">
        <w:rPr>
          <w:sz w:val="24"/>
          <w:szCs w:val="24"/>
        </w:rPr>
        <w:t>(при необходимости)</w:t>
      </w:r>
    </w:p>
    <w:p w:rsidR="00485C43" w:rsidRPr="000F72B9" w:rsidRDefault="00485C43" w:rsidP="00485C43">
      <w:pPr>
        <w:rPr>
          <w:sz w:val="24"/>
          <w:szCs w:val="24"/>
        </w:rPr>
      </w:pPr>
    </w:p>
    <w:p w:rsidR="00485C43" w:rsidRPr="000F72B9" w:rsidRDefault="00485C43" w:rsidP="00485C43">
      <w:pPr>
        <w:ind w:firstLine="720"/>
        <w:jc w:val="both"/>
        <w:rPr>
          <w:i/>
          <w:sz w:val="24"/>
          <w:szCs w:val="24"/>
        </w:rPr>
      </w:pPr>
      <w:r w:rsidRPr="000F72B9">
        <w:rPr>
          <w:i/>
          <w:sz w:val="24"/>
          <w:szCs w:val="24"/>
        </w:rPr>
        <w:t>Замечания и предложения по организации и проведению конкурса.</w:t>
      </w:r>
    </w:p>
    <w:p w:rsidR="00485C43" w:rsidRPr="000F72B9" w:rsidRDefault="00485C43" w:rsidP="00485C43">
      <w:pPr>
        <w:jc w:val="both"/>
        <w:rPr>
          <w:sz w:val="24"/>
          <w:szCs w:val="24"/>
        </w:rPr>
      </w:pPr>
    </w:p>
    <w:tbl>
      <w:tblPr>
        <w:tblW w:w="8407" w:type="dxa"/>
        <w:tblLook w:val="01E0"/>
      </w:tblPr>
      <w:tblGrid>
        <w:gridCol w:w="1694"/>
        <w:gridCol w:w="2809"/>
        <w:gridCol w:w="1892"/>
        <w:gridCol w:w="2012"/>
      </w:tblGrid>
      <w:tr w:rsidR="00485C43" w:rsidRPr="000F72B9" w:rsidTr="002B5BDC">
        <w:tc>
          <w:tcPr>
            <w:tcW w:w="1694" w:type="dxa"/>
            <w:hideMark/>
          </w:tcPr>
          <w:p w:rsidR="00485C43" w:rsidRPr="000F72B9" w:rsidRDefault="00485C43" w:rsidP="002B5BDC">
            <w:pPr>
              <w:jc w:val="both"/>
              <w:rPr>
                <w:sz w:val="24"/>
                <w:szCs w:val="24"/>
              </w:rPr>
            </w:pPr>
            <w:r w:rsidRPr="000F72B9">
              <w:rPr>
                <w:sz w:val="24"/>
                <w:szCs w:val="24"/>
              </w:rPr>
              <w:t>М.П.</w:t>
            </w:r>
          </w:p>
          <w:p w:rsidR="00485C43" w:rsidRPr="000F72B9" w:rsidRDefault="00485C43" w:rsidP="002B5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9" w:type="dxa"/>
            <w:hideMark/>
          </w:tcPr>
          <w:p w:rsidR="00485C43" w:rsidRPr="000F72B9" w:rsidRDefault="00485C43" w:rsidP="002B5BDC">
            <w:pPr>
              <w:jc w:val="both"/>
              <w:rPr>
                <w:sz w:val="24"/>
                <w:szCs w:val="24"/>
              </w:rPr>
            </w:pPr>
            <w:r w:rsidRPr="000F72B9">
              <w:rPr>
                <w:sz w:val="24"/>
                <w:szCs w:val="24"/>
              </w:rPr>
              <w:t>Председатель жюри:</w:t>
            </w:r>
          </w:p>
        </w:tc>
        <w:tc>
          <w:tcPr>
            <w:tcW w:w="1892" w:type="dxa"/>
          </w:tcPr>
          <w:p w:rsidR="00485C43" w:rsidRPr="000F72B9" w:rsidRDefault="00485C43" w:rsidP="002B5BDC">
            <w:pPr>
              <w:pBdr>
                <w:bottom w:val="single" w:sz="12" w:space="1" w:color="auto"/>
              </w:pBdr>
              <w:contextualSpacing/>
              <w:jc w:val="both"/>
              <w:rPr>
                <w:sz w:val="24"/>
                <w:szCs w:val="24"/>
              </w:rPr>
            </w:pPr>
          </w:p>
          <w:p w:rsidR="00485C43" w:rsidRPr="000F72B9" w:rsidRDefault="00485C43" w:rsidP="002B5BDC">
            <w:pPr>
              <w:contextualSpacing/>
              <w:jc w:val="center"/>
              <w:rPr>
                <w:sz w:val="24"/>
                <w:szCs w:val="24"/>
              </w:rPr>
            </w:pPr>
            <w:r w:rsidRPr="000F72B9">
              <w:rPr>
                <w:sz w:val="24"/>
                <w:szCs w:val="24"/>
              </w:rPr>
              <w:t>(подпись)</w:t>
            </w:r>
          </w:p>
        </w:tc>
        <w:tc>
          <w:tcPr>
            <w:tcW w:w="2012" w:type="dxa"/>
          </w:tcPr>
          <w:p w:rsidR="00485C43" w:rsidRPr="000F72B9" w:rsidRDefault="00485C43" w:rsidP="002B5BDC">
            <w:pPr>
              <w:pBdr>
                <w:bottom w:val="single" w:sz="12" w:space="1" w:color="auto"/>
              </w:pBdr>
              <w:contextualSpacing/>
              <w:jc w:val="both"/>
              <w:rPr>
                <w:sz w:val="24"/>
                <w:szCs w:val="24"/>
              </w:rPr>
            </w:pPr>
          </w:p>
          <w:p w:rsidR="00485C43" w:rsidRPr="000F72B9" w:rsidRDefault="00485C43" w:rsidP="002B5BDC">
            <w:pPr>
              <w:contextualSpacing/>
              <w:jc w:val="center"/>
              <w:rPr>
                <w:sz w:val="24"/>
                <w:szCs w:val="24"/>
              </w:rPr>
            </w:pPr>
            <w:r w:rsidRPr="000F72B9">
              <w:rPr>
                <w:sz w:val="24"/>
                <w:szCs w:val="24"/>
              </w:rPr>
              <w:t>(Ф.И.О.)</w:t>
            </w:r>
          </w:p>
        </w:tc>
      </w:tr>
      <w:tr w:rsidR="00485C43" w:rsidRPr="000F72B9" w:rsidTr="002B5BDC">
        <w:tc>
          <w:tcPr>
            <w:tcW w:w="1694" w:type="dxa"/>
          </w:tcPr>
          <w:p w:rsidR="00485C43" w:rsidRPr="000F72B9" w:rsidRDefault="00485C43" w:rsidP="002B5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9" w:type="dxa"/>
            <w:hideMark/>
          </w:tcPr>
          <w:p w:rsidR="00485C43" w:rsidRPr="000F72B9" w:rsidRDefault="00485C43" w:rsidP="002B5BDC">
            <w:pPr>
              <w:jc w:val="both"/>
              <w:rPr>
                <w:sz w:val="24"/>
                <w:szCs w:val="24"/>
              </w:rPr>
            </w:pPr>
            <w:r w:rsidRPr="000F72B9">
              <w:rPr>
                <w:sz w:val="24"/>
                <w:szCs w:val="24"/>
              </w:rPr>
              <w:t>Заместитель председателя жюри:</w:t>
            </w:r>
          </w:p>
        </w:tc>
        <w:tc>
          <w:tcPr>
            <w:tcW w:w="1892" w:type="dxa"/>
          </w:tcPr>
          <w:p w:rsidR="00485C43" w:rsidRPr="000F72B9" w:rsidRDefault="00485C43" w:rsidP="002B5BDC">
            <w:pPr>
              <w:pBdr>
                <w:bottom w:val="single" w:sz="12" w:space="1" w:color="auto"/>
              </w:pBdr>
              <w:contextualSpacing/>
              <w:jc w:val="both"/>
              <w:rPr>
                <w:sz w:val="24"/>
                <w:szCs w:val="24"/>
              </w:rPr>
            </w:pPr>
          </w:p>
          <w:p w:rsidR="00485C43" w:rsidRPr="000F72B9" w:rsidRDefault="00485C43" w:rsidP="002B5BDC">
            <w:pPr>
              <w:pBdr>
                <w:bottom w:val="single" w:sz="12" w:space="1" w:color="auto"/>
              </w:pBdr>
              <w:contextualSpacing/>
              <w:jc w:val="both"/>
              <w:rPr>
                <w:sz w:val="24"/>
                <w:szCs w:val="24"/>
              </w:rPr>
            </w:pPr>
          </w:p>
          <w:p w:rsidR="00485C43" w:rsidRPr="000F72B9" w:rsidRDefault="00485C43" w:rsidP="002B5BDC">
            <w:pPr>
              <w:contextualSpacing/>
              <w:jc w:val="center"/>
              <w:rPr>
                <w:sz w:val="24"/>
                <w:szCs w:val="24"/>
              </w:rPr>
            </w:pPr>
            <w:r w:rsidRPr="000F72B9">
              <w:rPr>
                <w:sz w:val="24"/>
                <w:szCs w:val="24"/>
              </w:rPr>
              <w:t>(подпись)</w:t>
            </w:r>
          </w:p>
        </w:tc>
        <w:tc>
          <w:tcPr>
            <w:tcW w:w="2012" w:type="dxa"/>
          </w:tcPr>
          <w:p w:rsidR="00485C43" w:rsidRPr="000F72B9" w:rsidRDefault="00485C43" w:rsidP="002B5BDC">
            <w:pPr>
              <w:pBdr>
                <w:bottom w:val="single" w:sz="12" w:space="1" w:color="auto"/>
              </w:pBdr>
              <w:contextualSpacing/>
              <w:jc w:val="both"/>
              <w:rPr>
                <w:sz w:val="24"/>
                <w:szCs w:val="24"/>
              </w:rPr>
            </w:pPr>
          </w:p>
          <w:p w:rsidR="00485C43" w:rsidRPr="000F72B9" w:rsidRDefault="00485C43" w:rsidP="002B5BDC">
            <w:pPr>
              <w:pBdr>
                <w:bottom w:val="single" w:sz="12" w:space="1" w:color="auto"/>
              </w:pBdr>
              <w:contextualSpacing/>
              <w:jc w:val="both"/>
              <w:rPr>
                <w:sz w:val="24"/>
                <w:szCs w:val="24"/>
              </w:rPr>
            </w:pPr>
          </w:p>
          <w:p w:rsidR="00485C43" w:rsidRPr="000F72B9" w:rsidRDefault="00485C43" w:rsidP="002B5BDC">
            <w:pPr>
              <w:contextualSpacing/>
              <w:jc w:val="center"/>
              <w:rPr>
                <w:sz w:val="24"/>
                <w:szCs w:val="24"/>
              </w:rPr>
            </w:pPr>
            <w:r w:rsidRPr="000F72B9">
              <w:rPr>
                <w:sz w:val="24"/>
                <w:szCs w:val="24"/>
              </w:rPr>
              <w:t>(Ф.И.О.)</w:t>
            </w:r>
          </w:p>
        </w:tc>
      </w:tr>
      <w:tr w:rsidR="00485C43" w:rsidRPr="000F72B9" w:rsidTr="002B5BDC">
        <w:tc>
          <w:tcPr>
            <w:tcW w:w="1694" w:type="dxa"/>
          </w:tcPr>
          <w:p w:rsidR="00485C43" w:rsidRPr="000F72B9" w:rsidRDefault="00485C43" w:rsidP="002B5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485C43" w:rsidRPr="000F72B9" w:rsidRDefault="00485C43" w:rsidP="002B5BDC">
            <w:pPr>
              <w:jc w:val="both"/>
              <w:rPr>
                <w:sz w:val="24"/>
                <w:szCs w:val="24"/>
              </w:rPr>
            </w:pPr>
          </w:p>
          <w:p w:rsidR="00485C43" w:rsidRPr="000F72B9" w:rsidRDefault="00485C43" w:rsidP="002B5BDC">
            <w:pPr>
              <w:jc w:val="both"/>
              <w:rPr>
                <w:sz w:val="24"/>
                <w:szCs w:val="24"/>
              </w:rPr>
            </w:pPr>
            <w:r w:rsidRPr="000F72B9">
              <w:rPr>
                <w:sz w:val="24"/>
                <w:szCs w:val="24"/>
              </w:rPr>
              <w:t>Члены жюри:</w:t>
            </w:r>
          </w:p>
        </w:tc>
        <w:tc>
          <w:tcPr>
            <w:tcW w:w="1892" w:type="dxa"/>
          </w:tcPr>
          <w:p w:rsidR="00485C43" w:rsidRPr="000F72B9" w:rsidRDefault="00485C43" w:rsidP="002B5BD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485C43" w:rsidRPr="000F72B9" w:rsidRDefault="00485C43" w:rsidP="002B5BD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5C43" w:rsidRPr="000F72B9" w:rsidTr="002B5BDC">
        <w:tc>
          <w:tcPr>
            <w:tcW w:w="1694" w:type="dxa"/>
          </w:tcPr>
          <w:p w:rsidR="00485C43" w:rsidRPr="000F72B9" w:rsidRDefault="00485C43" w:rsidP="002B5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485C43" w:rsidRPr="000F72B9" w:rsidRDefault="00485C43" w:rsidP="002B5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485C43" w:rsidRPr="000F72B9" w:rsidRDefault="00485C43" w:rsidP="002B5BDC">
            <w:pPr>
              <w:pBdr>
                <w:bottom w:val="single" w:sz="12" w:space="1" w:color="auto"/>
              </w:pBdr>
              <w:contextualSpacing/>
              <w:jc w:val="both"/>
              <w:rPr>
                <w:sz w:val="24"/>
                <w:szCs w:val="24"/>
              </w:rPr>
            </w:pPr>
          </w:p>
          <w:p w:rsidR="00485C43" w:rsidRPr="000F72B9" w:rsidRDefault="00485C43" w:rsidP="002B5BDC">
            <w:pPr>
              <w:contextualSpacing/>
              <w:jc w:val="center"/>
              <w:rPr>
                <w:sz w:val="24"/>
                <w:szCs w:val="24"/>
              </w:rPr>
            </w:pPr>
            <w:r w:rsidRPr="000F72B9">
              <w:rPr>
                <w:sz w:val="24"/>
                <w:szCs w:val="24"/>
              </w:rPr>
              <w:t>(подпись)</w:t>
            </w:r>
          </w:p>
        </w:tc>
        <w:tc>
          <w:tcPr>
            <w:tcW w:w="2012" w:type="dxa"/>
          </w:tcPr>
          <w:p w:rsidR="00485C43" w:rsidRPr="000F72B9" w:rsidRDefault="00485C43" w:rsidP="002B5BDC">
            <w:pPr>
              <w:pBdr>
                <w:bottom w:val="single" w:sz="12" w:space="1" w:color="auto"/>
              </w:pBdr>
              <w:contextualSpacing/>
              <w:jc w:val="both"/>
              <w:rPr>
                <w:sz w:val="24"/>
                <w:szCs w:val="24"/>
              </w:rPr>
            </w:pPr>
          </w:p>
          <w:p w:rsidR="00485C43" w:rsidRPr="000F72B9" w:rsidRDefault="00485C43" w:rsidP="002B5BDC">
            <w:pPr>
              <w:contextualSpacing/>
              <w:jc w:val="center"/>
              <w:rPr>
                <w:sz w:val="24"/>
                <w:szCs w:val="24"/>
              </w:rPr>
            </w:pPr>
            <w:r w:rsidRPr="000F72B9">
              <w:rPr>
                <w:sz w:val="24"/>
                <w:szCs w:val="24"/>
              </w:rPr>
              <w:t>(Ф.И.О.)</w:t>
            </w:r>
          </w:p>
        </w:tc>
      </w:tr>
      <w:tr w:rsidR="00485C43" w:rsidRPr="000F72B9" w:rsidTr="002B5BDC">
        <w:tc>
          <w:tcPr>
            <w:tcW w:w="1694" w:type="dxa"/>
          </w:tcPr>
          <w:p w:rsidR="00485C43" w:rsidRPr="000F72B9" w:rsidRDefault="00485C43" w:rsidP="002B5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485C43" w:rsidRPr="000F72B9" w:rsidRDefault="00485C43" w:rsidP="002B5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485C43" w:rsidRPr="000F72B9" w:rsidRDefault="00485C43" w:rsidP="002B5BDC">
            <w:pPr>
              <w:pBdr>
                <w:bottom w:val="single" w:sz="12" w:space="1" w:color="auto"/>
              </w:pBdr>
              <w:contextualSpacing/>
              <w:jc w:val="both"/>
              <w:rPr>
                <w:sz w:val="24"/>
                <w:szCs w:val="24"/>
              </w:rPr>
            </w:pPr>
          </w:p>
          <w:p w:rsidR="00485C43" w:rsidRPr="000F72B9" w:rsidRDefault="00485C43" w:rsidP="002B5BDC">
            <w:pPr>
              <w:contextualSpacing/>
              <w:jc w:val="center"/>
              <w:rPr>
                <w:sz w:val="24"/>
                <w:szCs w:val="24"/>
              </w:rPr>
            </w:pPr>
            <w:r w:rsidRPr="000F72B9">
              <w:rPr>
                <w:sz w:val="24"/>
                <w:szCs w:val="24"/>
              </w:rPr>
              <w:t>(подпись)</w:t>
            </w:r>
          </w:p>
        </w:tc>
        <w:tc>
          <w:tcPr>
            <w:tcW w:w="2012" w:type="dxa"/>
          </w:tcPr>
          <w:p w:rsidR="00485C43" w:rsidRPr="000F72B9" w:rsidRDefault="00485C43" w:rsidP="002B5BDC">
            <w:pPr>
              <w:pBdr>
                <w:bottom w:val="single" w:sz="12" w:space="1" w:color="auto"/>
              </w:pBdr>
              <w:contextualSpacing/>
              <w:jc w:val="both"/>
              <w:rPr>
                <w:sz w:val="24"/>
                <w:szCs w:val="24"/>
              </w:rPr>
            </w:pPr>
          </w:p>
          <w:p w:rsidR="00485C43" w:rsidRPr="000F72B9" w:rsidRDefault="00485C43" w:rsidP="002B5BDC">
            <w:pPr>
              <w:contextualSpacing/>
              <w:jc w:val="center"/>
              <w:rPr>
                <w:sz w:val="24"/>
                <w:szCs w:val="24"/>
              </w:rPr>
            </w:pPr>
            <w:r w:rsidRPr="000F72B9">
              <w:rPr>
                <w:sz w:val="24"/>
                <w:szCs w:val="24"/>
              </w:rPr>
              <w:t>(Ф.И.О.)</w:t>
            </w:r>
          </w:p>
        </w:tc>
      </w:tr>
      <w:tr w:rsidR="00485C43" w:rsidRPr="000F72B9" w:rsidTr="002B5BDC">
        <w:tc>
          <w:tcPr>
            <w:tcW w:w="1694" w:type="dxa"/>
          </w:tcPr>
          <w:p w:rsidR="00485C43" w:rsidRPr="000F72B9" w:rsidRDefault="00485C43" w:rsidP="002B5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485C43" w:rsidRPr="000F72B9" w:rsidRDefault="00485C43" w:rsidP="002B5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485C43" w:rsidRPr="000F72B9" w:rsidRDefault="00485C43" w:rsidP="002B5BDC">
            <w:pPr>
              <w:pBdr>
                <w:bottom w:val="single" w:sz="12" w:space="1" w:color="auto"/>
              </w:pBdr>
              <w:contextualSpacing/>
              <w:jc w:val="both"/>
              <w:rPr>
                <w:sz w:val="24"/>
                <w:szCs w:val="24"/>
              </w:rPr>
            </w:pPr>
          </w:p>
          <w:p w:rsidR="00485C43" w:rsidRPr="000F72B9" w:rsidRDefault="00485C43" w:rsidP="002B5BDC">
            <w:pPr>
              <w:contextualSpacing/>
              <w:jc w:val="center"/>
              <w:rPr>
                <w:sz w:val="24"/>
                <w:szCs w:val="24"/>
              </w:rPr>
            </w:pPr>
            <w:r w:rsidRPr="000F72B9">
              <w:rPr>
                <w:sz w:val="24"/>
                <w:szCs w:val="24"/>
              </w:rPr>
              <w:t>(подпись)</w:t>
            </w:r>
          </w:p>
        </w:tc>
        <w:tc>
          <w:tcPr>
            <w:tcW w:w="2012" w:type="dxa"/>
          </w:tcPr>
          <w:p w:rsidR="00485C43" w:rsidRPr="000F72B9" w:rsidRDefault="00485C43" w:rsidP="002B5BDC">
            <w:pPr>
              <w:pBdr>
                <w:bottom w:val="single" w:sz="12" w:space="1" w:color="auto"/>
              </w:pBdr>
              <w:contextualSpacing/>
              <w:jc w:val="both"/>
              <w:rPr>
                <w:sz w:val="24"/>
                <w:szCs w:val="24"/>
              </w:rPr>
            </w:pPr>
          </w:p>
          <w:p w:rsidR="00485C43" w:rsidRPr="000F72B9" w:rsidRDefault="00485C43" w:rsidP="002B5BDC">
            <w:pPr>
              <w:contextualSpacing/>
              <w:jc w:val="center"/>
              <w:rPr>
                <w:sz w:val="24"/>
                <w:szCs w:val="24"/>
              </w:rPr>
            </w:pPr>
            <w:r w:rsidRPr="000F72B9">
              <w:rPr>
                <w:sz w:val="24"/>
                <w:szCs w:val="24"/>
              </w:rPr>
              <w:t>(Ф.И.О.)</w:t>
            </w:r>
          </w:p>
        </w:tc>
      </w:tr>
    </w:tbl>
    <w:p w:rsidR="00485C43" w:rsidRPr="007048BD" w:rsidRDefault="00485C43" w:rsidP="00485C43">
      <w:pPr>
        <w:ind w:firstLine="720"/>
        <w:jc w:val="both"/>
        <w:rPr>
          <w:sz w:val="26"/>
          <w:szCs w:val="26"/>
        </w:rPr>
      </w:pPr>
    </w:p>
    <w:sectPr w:rsidR="00485C43" w:rsidRPr="007048BD" w:rsidSect="00767F7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4C2" w:rsidRDefault="009E04C2" w:rsidP="002E5121">
      <w:r>
        <w:separator/>
      </w:r>
    </w:p>
  </w:endnote>
  <w:endnote w:type="continuationSeparator" w:id="1">
    <w:p w:rsidR="009E04C2" w:rsidRDefault="009E04C2" w:rsidP="002E5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DE" w:rsidRDefault="000955DE">
    <w:pPr>
      <w:pStyle w:val="af"/>
    </w:pPr>
  </w:p>
  <w:p w:rsidR="000955DE" w:rsidRDefault="000955D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4C2" w:rsidRDefault="009E04C2" w:rsidP="002E5121">
      <w:r>
        <w:separator/>
      </w:r>
    </w:p>
  </w:footnote>
  <w:footnote w:type="continuationSeparator" w:id="1">
    <w:p w:rsidR="009E04C2" w:rsidRDefault="009E04C2" w:rsidP="002E5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DE" w:rsidRDefault="001E394E" w:rsidP="0028735F">
    <w:pPr>
      <w:pStyle w:val="ad"/>
      <w:framePr w:wrap="auto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955DE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3B3E42">
      <w:rPr>
        <w:rStyle w:val="af3"/>
        <w:noProof/>
      </w:rPr>
      <w:t>7</w:t>
    </w:r>
    <w:r>
      <w:rPr>
        <w:rStyle w:val="af3"/>
      </w:rPr>
      <w:fldChar w:fldCharType="end"/>
    </w:r>
  </w:p>
  <w:p w:rsidR="000955DE" w:rsidRDefault="000955D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149F"/>
    <w:multiLevelType w:val="multilevel"/>
    <w:tmpl w:val="7314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9151F4F"/>
    <w:multiLevelType w:val="hybridMultilevel"/>
    <w:tmpl w:val="E1EA5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C48DC"/>
    <w:multiLevelType w:val="hybridMultilevel"/>
    <w:tmpl w:val="BBEAB188"/>
    <w:lvl w:ilvl="0" w:tplc="3710CF0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A7B7E"/>
    <w:rsid w:val="0002158C"/>
    <w:rsid w:val="00026623"/>
    <w:rsid w:val="0002693D"/>
    <w:rsid w:val="00030732"/>
    <w:rsid w:val="00034FEF"/>
    <w:rsid w:val="00041F82"/>
    <w:rsid w:val="00046007"/>
    <w:rsid w:val="000527C3"/>
    <w:rsid w:val="00054EB8"/>
    <w:rsid w:val="000622EC"/>
    <w:rsid w:val="000816F1"/>
    <w:rsid w:val="00081E38"/>
    <w:rsid w:val="000955DE"/>
    <w:rsid w:val="000B282C"/>
    <w:rsid w:val="000B31DD"/>
    <w:rsid w:val="000B462A"/>
    <w:rsid w:val="000C3DF6"/>
    <w:rsid w:val="000C4025"/>
    <w:rsid w:val="000D7F5F"/>
    <w:rsid w:val="001029B3"/>
    <w:rsid w:val="0012189B"/>
    <w:rsid w:val="00122CEC"/>
    <w:rsid w:val="00126AC5"/>
    <w:rsid w:val="00127CC3"/>
    <w:rsid w:val="00156E3F"/>
    <w:rsid w:val="001715B9"/>
    <w:rsid w:val="00171716"/>
    <w:rsid w:val="001812E5"/>
    <w:rsid w:val="0018145E"/>
    <w:rsid w:val="00185611"/>
    <w:rsid w:val="0018778A"/>
    <w:rsid w:val="001933B7"/>
    <w:rsid w:val="001A34F4"/>
    <w:rsid w:val="001B547B"/>
    <w:rsid w:val="001E394E"/>
    <w:rsid w:val="001E65C1"/>
    <w:rsid w:val="001F0A5E"/>
    <w:rsid w:val="001F41C7"/>
    <w:rsid w:val="001F7505"/>
    <w:rsid w:val="002062C2"/>
    <w:rsid w:val="00221354"/>
    <w:rsid w:val="00226040"/>
    <w:rsid w:val="00233201"/>
    <w:rsid w:val="0026609A"/>
    <w:rsid w:val="00271B4A"/>
    <w:rsid w:val="002734C9"/>
    <w:rsid w:val="00284AFA"/>
    <w:rsid w:val="0028735F"/>
    <w:rsid w:val="002B3E89"/>
    <w:rsid w:val="002C5D78"/>
    <w:rsid w:val="002C7C40"/>
    <w:rsid w:val="002E0F6C"/>
    <w:rsid w:val="002E43F7"/>
    <w:rsid w:val="002E4CD9"/>
    <w:rsid w:val="002E5121"/>
    <w:rsid w:val="002F1B6E"/>
    <w:rsid w:val="003064DE"/>
    <w:rsid w:val="0033005F"/>
    <w:rsid w:val="00330505"/>
    <w:rsid w:val="003330F0"/>
    <w:rsid w:val="003350B7"/>
    <w:rsid w:val="003401EC"/>
    <w:rsid w:val="0034502C"/>
    <w:rsid w:val="00346428"/>
    <w:rsid w:val="00360583"/>
    <w:rsid w:val="0038035F"/>
    <w:rsid w:val="00382A32"/>
    <w:rsid w:val="003914CC"/>
    <w:rsid w:val="003A7EC4"/>
    <w:rsid w:val="003B0E8B"/>
    <w:rsid w:val="003B308C"/>
    <w:rsid w:val="003B3E42"/>
    <w:rsid w:val="003C3497"/>
    <w:rsid w:val="003D2288"/>
    <w:rsid w:val="003F7868"/>
    <w:rsid w:val="00426D07"/>
    <w:rsid w:val="00427733"/>
    <w:rsid w:val="00430EDF"/>
    <w:rsid w:val="004438AF"/>
    <w:rsid w:val="00457FAC"/>
    <w:rsid w:val="00465119"/>
    <w:rsid w:val="004658E0"/>
    <w:rsid w:val="00474E76"/>
    <w:rsid w:val="004814F3"/>
    <w:rsid w:val="00485C43"/>
    <w:rsid w:val="00487161"/>
    <w:rsid w:val="004A18DB"/>
    <w:rsid w:val="004B3076"/>
    <w:rsid w:val="004B3F16"/>
    <w:rsid w:val="004C5EB5"/>
    <w:rsid w:val="004D4367"/>
    <w:rsid w:val="004F573E"/>
    <w:rsid w:val="0050045D"/>
    <w:rsid w:val="00515E47"/>
    <w:rsid w:val="005207B1"/>
    <w:rsid w:val="00531C9C"/>
    <w:rsid w:val="00536765"/>
    <w:rsid w:val="005410C4"/>
    <w:rsid w:val="005471D3"/>
    <w:rsid w:val="00573D44"/>
    <w:rsid w:val="00581641"/>
    <w:rsid w:val="00581A78"/>
    <w:rsid w:val="0058637E"/>
    <w:rsid w:val="00596879"/>
    <w:rsid w:val="005A1062"/>
    <w:rsid w:val="005A5050"/>
    <w:rsid w:val="005A724B"/>
    <w:rsid w:val="005A7B7E"/>
    <w:rsid w:val="005B3E36"/>
    <w:rsid w:val="005B5647"/>
    <w:rsid w:val="005B5765"/>
    <w:rsid w:val="005C0592"/>
    <w:rsid w:val="005C0A83"/>
    <w:rsid w:val="005C79E6"/>
    <w:rsid w:val="005E1DA2"/>
    <w:rsid w:val="005E4BB7"/>
    <w:rsid w:val="005F2830"/>
    <w:rsid w:val="005F4D0B"/>
    <w:rsid w:val="00620267"/>
    <w:rsid w:val="006257AB"/>
    <w:rsid w:val="0063225B"/>
    <w:rsid w:val="00633DFD"/>
    <w:rsid w:val="00651633"/>
    <w:rsid w:val="00652EDF"/>
    <w:rsid w:val="00662C42"/>
    <w:rsid w:val="006726B1"/>
    <w:rsid w:val="00675BE7"/>
    <w:rsid w:val="006806E8"/>
    <w:rsid w:val="00684070"/>
    <w:rsid w:val="00687500"/>
    <w:rsid w:val="00690501"/>
    <w:rsid w:val="00692DA0"/>
    <w:rsid w:val="00693BA1"/>
    <w:rsid w:val="006972F9"/>
    <w:rsid w:val="006A3268"/>
    <w:rsid w:val="006B07D6"/>
    <w:rsid w:val="006B17D3"/>
    <w:rsid w:val="006B18A4"/>
    <w:rsid w:val="006C685B"/>
    <w:rsid w:val="006D58FC"/>
    <w:rsid w:val="006F14FA"/>
    <w:rsid w:val="007047EF"/>
    <w:rsid w:val="007048BD"/>
    <w:rsid w:val="0071109E"/>
    <w:rsid w:val="00715157"/>
    <w:rsid w:val="00717C46"/>
    <w:rsid w:val="007428AC"/>
    <w:rsid w:val="0074641E"/>
    <w:rsid w:val="00761E3F"/>
    <w:rsid w:val="00767F7A"/>
    <w:rsid w:val="00782372"/>
    <w:rsid w:val="007840F3"/>
    <w:rsid w:val="0079137A"/>
    <w:rsid w:val="00791B00"/>
    <w:rsid w:val="007934FE"/>
    <w:rsid w:val="0079682C"/>
    <w:rsid w:val="007A432E"/>
    <w:rsid w:val="007C2C86"/>
    <w:rsid w:val="007E0341"/>
    <w:rsid w:val="00802208"/>
    <w:rsid w:val="00802CD6"/>
    <w:rsid w:val="0080324B"/>
    <w:rsid w:val="00804447"/>
    <w:rsid w:val="0080473D"/>
    <w:rsid w:val="00804CAA"/>
    <w:rsid w:val="008071B3"/>
    <w:rsid w:val="00824F6F"/>
    <w:rsid w:val="00836FB5"/>
    <w:rsid w:val="00845A58"/>
    <w:rsid w:val="00855965"/>
    <w:rsid w:val="008609BD"/>
    <w:rsid w:val="0089527E"/>
    <w:rsid w:val="008A2808"/>
    <w:rsid w:val="008A2E69"/>
    <w:rsid w:val="008A592C"/>
    <w:rsid w:val="008B26AB"/>
    <w:rsid w:val="008C045A"/>
    <w:rsid w:val="008C5E46"/>
    <w:rsid w:val="008D015F"/>
    <w:rsid w:val="008E0F56"/>
    <w:rsid w:val="008E35DB"/>
    <w:rsid w:val="008F6FB7"/>
    <w:rsid w:val="009013F4"/>
    <w:rsid w:val="00901660"/>
    <w:rsid w:val="00904496"/>
    <w:rsid w:val="00906F13"/>
    <w:rsid w:val="009134BE"/>
    <w:rsid w:val="00920806"/>
    <w:rsid w:val="0092230F"/>
    <w:rsid w:val="009317C6"/>
    <w:rsid w:val="00953B43"/>
    <w:rsid w:val="0095578F"/>
    <w:rsid w:val="00962F49"/>
    <w:rsid w:val="00963BF0"/>
    <w:rsid w:val="00964807"/>
    <w:rsid w:val="00984319"/>
    <w:rsid w:val="009845F0"/>
    <w:rsid w:val="00993E12"/>
    <w:rsid w:val="009A527F"/>
    <w:rsid w:val="009D3987"/>
    <w:rsid w:val="009E04C2"/>
    <w:rsid w:val="009E135F"/>
    <w:rsid w:val="009E389D"/>
    <w:rsid w:val="00A0404D"/>
    <w:rsid w:val="00A04EF7"/>
    <w:rsid w:val="00A05225"/>
    <w:rsid w:val="00A3652B"/>
    <w:rsid w:val="00A371C6"/>
    <w:rsid w:val="00A37958"/>
    <w:rsid w:val="00A37FC7"/>
    <w:rsid w:val="00A454D8"/>
    <w:rsid w:val="00A50AA9"/>
    <w:rsid w:val="00A75B7D"/>
    <w:rsid w:val="00A773B6"/>
    <w:rsid w:val="00A77845"/>
    <w:rsid w:val="00A907FF"/>
    <w:rsid w:val="00A9406A"/>
    <w:rsid w:val="00A94818"/>
    <w:rsid w:val="00A95DCC"/>
    <w:rsid w:val="00AA1B65"/>
    <w:rsid w:val="00AA62E1"/>
    <w:rsid w:val="00AB0BA3"/>
    <w:rsid w:val="00AB167B"/>
    <w:rsid w:val="00AB1985"/>
    <w:rsid w:val="00AB466F"/>
    <w:rsid w:val="00AC2703"/>
    <w:rsid w:val="00AC3D2A"/>
    <w:rsid w:val="00AC5C87"/>
    <w:rsid w:val="00AC79E2"/>
    <w:rsid w:val="00AC7C85"/>
    <w:rsid w:val="00AD19EC"/>
    <w:rsid w:val="00AD70F7"/>
    <w:rsid w:val="00AD7314"/>
    <w:rsid w:val="00AE0726"/>
    <w:rsid w:val="00B01AE8"/>
    <w:rsid w:val="00B04ED3"/>
    <w:rsid w:val="00B0625B"/>
    <w:rsid w:val="00B12E1F"/>
    <w:rsid w:val="00B13B80"/>
    <w:rsid w:val="00B273A3"/>
    <w:rsid w:val="00B33BED"/>
    <w:rsid w:val="00B36368"/>
    <w:rsid w:val="00B46FBC"/>
    <w:rsid w:val="00B557E3"/>
    <w:rsid w:val="00B6174D"/>
    <w:rsid w:val="00B62942"/>
    <w:rsid w:val="00B63753"/>
    <w:rsid w:val="00B64794"/>
    <w:rsid w:val="00B91468"/>
    <w:rsid w:val="00B9262E"/>
    <w:rsid w:val="00B94423"/>
    <w:rsid w:val="00B945D3"/>
    <w:rsid w:val="00B96966"/>
    <w:rsid w:val="00B9725F"/>
    <w:rsid w:val="00BA2CAA"/>
    <w:rsid w:val="00BA390D"/>
    <w:rsid w:val="00BB4114"/>
    <w:rsid w:val="00BB7E7E"/>
    <w:rsid w:val="00BC56E7"/>
    <w:rsid w:val="00BC69F8"/>
    <w:rsid w:val="00BE2BC6"/>
    <w:rsid w:val="00C02749"/>
    <w:rsid w:val="00C10827"/>
    <w:rsid w:val="00C1314F"/>
    <w:rsid w:val="00C13F0C"/>
    <w:rsid w:val="00C166D7"/>
    <w:rsid w:val="00C216EC"/>
    <w:rsid w:val="00C22E04"/>
    <w:rsid w:val="00C30C14"/>
    <w:rsid w:val="00C345BF"/>
    <w:rsid w:val="00C40CAE"/>
    <w:rsid w:val="00C51011"/>
    <w:rsid w:val="00C56246"/>
    <w:rsid w:val="00C645F5"/>
    <w:rsid w:val="00C652C7"/>
    <w:rsid w:val="00C65AA6"/>
    <w:rsid w:val="00C661DD"/>
    <w:rsid w:val="00C6719F"/>
    <w:rsid w:val="00C72363"/>
    <w:rsid w:val="00C73FE6"/>
    <w:rsid w:val="00C852B8"/>
    <w:rsid w:val="00C87E17"/>
    <w:rsid w:val="00C918E4"/>
    <w:rsid w:val="00CA0DB7"/>
    <w:rsid w:val="00CA1E67"/>
    <w:rsid w:val="00CA7253"/>
    <w:rsid w:val="00CB009C"/>
    <w:rsid w:val="00CB0264"/>
    <w:rsid w:val="00CB1E68"/>
    <w:rsid w:val="00CB2210"/>
    <w:rsid w:val="00CC4F46"/>
    <w:rsid w:val="00CD6523"/>
    <w:rsid w:val="00CE528D"/>
    <w:rsid w:val="00CE741A"/>
    <w:rsid w:val="00D00944"/>
    <w:rsid w:val="00D052E2"/>
    <w:rsid w:val="00D05ABE"/>
    <w:rsid w:val="00D27055"/>
    <w:rsid w:val="00D32568"/>
    <w:rsid w:val="00D468BA"/>
    <w:rsid w:val="00D66365"/>
    <w:rsid w:val="00D71973"/>
    <w:rsid w:val="00D822DF"/>
    <w:rsid w:val="00D95C53"/>
    <w:rsid w:val="00DB06BB"/>
    <w:rsid w:val="00DB1FE1"/>
    <w:rsid w:val="00DD395F"/>
    <w:rsid w:val="00DD3EEA"/>
    <w:rsid w:val="00DF050D"/>
    <w:rsid w:val="00DF1BA0"/>
    <w:rsid w:val="00DF1F7E"/>
    <w:rsid w:val="00DF2CED"/>
    <w:rsid w:val="00DF6E5B"/>
    <w:rsid w:val="00E1086F"/>
    <w:rsid w:val="00E10DAA"/>
    <w:rsid w:val="00E1368B"/>
    <w:rsid w:val="00E20F15"/>
    <w:rsid w:val="00E24A3B"/>
    <w:rsid w:val="00E35888"/>
    <w:rsid w:val="00E43671"/>
    <w:rsid w:val="00E54D2C"/>
    <w:rsid w:val="00E60D67"/>
    <w:rsid w:val="00E62153"/>
    <w:rsid w:val="00E6224B"/>
    <w:rsid w:val="00E74B6D"/>
    <w:rsid w:val="00E95EEF"/>
    <w:rsid w:val="00EA201E"/>
    <w:rsid w:val="00ED3933"/>
    <w:rsid w:val="00EF0AD0"/>
    <w:rsid w:val="00F0114D"/>
    <w:rsid w:val="00F04EC4"/>
    <w:rsid w:val="00F23563"/>
    <w:rsid w:val="00F23E69"/>
    <w:rsid w:val="00F256B3"/>
    <w:rsid w:val="00F258BE"/>
    <w:rsid w:val="00F40C81"/>
    <w:rsid w:val="00F45CC0"/>
    <w:rsid w:val="00F553F8"/>
    <w:rsid w:val="00F76ECB"/>
    <w:rsid w:val="00F81EEB"/>
    <w:rsid w:val="00F87C53"/>
    <w:rsid w:val="00F965FC"/>
    <w:rsid w:val="00FB331D"/>
    <w:rsid w:val="00FB4F82"/>
    <w:rsid w:val="00FD0258"/>
    <w:rsid w:val="00FD0364"/>
    <w:rsid w:val="00FD5826"/>
    <w:rsid w:val="00FD7011"/>
    <w:rsid w:val="00FF2B24"/>
    <w:rsid w:val="00FF2DAB"/>
    <w:rsid w:val="00FF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3" type="connector" idref="#Прямая со стрелкой 2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7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A7B7E"/>
    <w:pPr>
      <w:keepNext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7B7E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5A7B7E"/>
    <w:pPr>
      <w:spacing w:before="218" w:after="50"/>
      <w:ind w:left="167" w:right="167"/>
    </w:pPr>
    <w:rPr>
      <w:rFonts w:ascii="Arial" w:hAnsi="Arial" w:cs="Arial"/>
      <w:color w:val="000000"/>
    </w:rPr>
  </w:style>
  <w:style w:type="paragraph" w:styleId="a4">
    <w:name w:val="Body Text"/>
    <w:basedOn w:val="a"/>
    <w:link w:val="a5"/>
    <w:uiPriority w:val="99"/>
    <w:semiHidden/>
    <w:rsid w:val="005A7B7E"/>
    <w:rPr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A7B7E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5A7B7E"/>
    <w:pPr>
      <w:ind w:left="360"/>
    </w:pPr>
    <w:rPr>
      <w:sz w:val="26"/>
      <w:szCs w:val="26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5A7B7E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5A7B7E"/>
    <w:rPr>
      <w:rFonts w:ascii="Courier New" w:hAnsi="Courier New" w:cs="Courier New"/>
    </w:rPr>
  </w:style>
  <w:style w:type="character" w:customStyle="1" w:styleId="a9">
    <w:name w:val="Текст Знак"/>
    <w:basedOn w:val="a0"/>
    <w:link w:val="a8"/>
    <w:locked/>
    <w:rsid w:val="005A7B7E"/>
    <w:rPr>
      <w:rFonts w:ascii="Courier New" w:hAnsi="Courier New" w:cs="Courier New"/>
      <w:sz w:val="20"/>
      <w:szCs w:val="20"/>
      <w:lang w:eastAsia="ru-RU"/>
    </w:rPr>
  </w:style>
  <w:style w:type="character" w:styleId="aa">
    <w:name w:val="Hyperlink"/>
    <w:basedOn w:val="a0"/>
    <w:rsid w:val="001029B3"/>
    <w:rPr>
      <w:color w:val="0000FF"/>
      <w:u w:val="single"/>
    </w:rPr>
  </w:style>
  <w:style w:type="table" w:styleId="ab">
    <w:name w:val="Table Grid"/>
    <w:basedOn w:val="a1"/>
    <w:uiPriority w:val="59"/>
    <w:rsid w:val="00E1368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B3076"/>
    <w:pPr>
      <w:ind w:left="720"/>
    </w:pPr>
  </w:style>
  <w:style w:type="paragraph" w:styleId="ad">
    <w:name w:val="header"/>
    <w:basedOn w:val="a"/>
    <w:link w:val="ae"/>
    <w:uiPriority w:val="99"/>
    <w:semiHidden/>
    <w:rsid w:val="002E512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2E5121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2E512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2E5121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2062C2"/>
    <w:rPr>
      <w:rFonts w:ascii="Calibri" w:hAnsi="Calibri" w:cs="Calibri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2062C2"/>
    <w:rPr>
      <w:rFonts w:ascii="Calibri" w:hAnsi="Calibri" w:cs="Calibri"/>
      <w:sz w:val="16"/>
      <w:szCs w:val="16"/>
      <w:lang w:eastAsia="ru-RU"/>
    </w:rPr>
  </w:style>
  <w:style w:type="character" w:styleId="af3">
    <w:name w:val="page number"/>
    <w:basedOn w:val="a0"/>
    <w:uiPriority w:val="99"/>
    <w:rsid w:val="00767F7A"/>
  </w:style>
  <w:style w:type="character" w:customStyle="1" w:styleId="apple-converted-space">
    <w:name w:val="apple-converted-space"/>
    <w:basedOn w:val="a0"/>
    <w:rsid w:val="00485C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8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otect.gost.ru/document.aspx?control=7&amp;id=1735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3148</Words>
  <Characters>17949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12</cp:revision>
  <cp:lastPrinted>2017-05-10T08:23:00Z</cp:lastPrinted>
  <dcterms:created xsi:type="dcterms:W3CDTF">2019-03-26T04:49:00Z</dcterms:created>
  <dcterms:modified xsi:type="dcterms:W3CDTF">2019-04-11T03:12:00Z</dcterms:modified>
</cp:coreProperties>
</file>